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587FE" w14:textId="77777777" w:rsidR="00161A92" w:rsidRPr="00695368" w:rsidRDefault="00161A92" w:rsidP="00161A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40" w:lineRule="auto"/>
        <w:rPr>
          <w:rFonts w:eastAsia="Times New Roman" w:cs="Segoe UI"/>
          <w:i/>
          <w:iCs/>
          <w:sz w:val="15"/>
          <w:szCs w:val="15"/>
        </w:rPr>
      </w:pPr>
      <w:bookmarkStart w:id="0" w:name="_Hlk44672633"/>
      <w:r w:rsidRPr="00695368">
        <w:rPr>
          <w:rFonts w:eastAsia="Times New Roman" w:cs="Segoe UI"/>
          <w:i/>
          <w:iCs/>
          <w:noProof/>
          <w:sz w:val="15"/>
          <w:szCs w:val="15"/>
          <w:lang w:val="fr-FR" w:eastAsia="fr-FR"/>
        </w:rPr>
        <w:drawing>
          <wp:inline distT="0" distB="0" distL="0" distR="0" wp14:anchorId="2CA25EC4" wp14:editId="50227333">
            <wp:extent cx="5057030" cy="3372692"/>
            <wp:effectExtent l="0" t="0" r="0" b="0"/>
            <wp:docPr id="20015091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09159" name="Image 20015091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71" cy="33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024E" w14:textId="77777777" w:rsidR="00161A92" w:rsidRPr="00044027" w:rsidRDefault="00161A92" w:rsidP="00161A92">
      <w:pPr>
        <w:pStyle w:val="Beschriftung"/>
        <w:rPr>
          <w:lang w:eastAsia="fr-FR"/>
        </w:rPr>
      </w:pPr>
      <w:r w:rsidRPr="00044027">
        <w:rPr>
          <w:lang w:eastAsia="fr-FR"/>
        </w:rPr>
        <w:t xml:space="preserve">Photo credit: </w:t>
      </w:r>
      <w:proofErr w:type="spellStart"/>
      <w:r w:rsidRPr="00044027">
        <w:rPr>
          <w:lang w:eastAsia="fr-FR"/>
        </w:rPr>
        <w:t>Tophetheshooter</w:t>
      </w:r>
      <w:proofErr w:type="spellEnd"/>
    </w:p>
    <w:p w14:paraId="7F881471" w14:textId="77777777" w:rsidR="00161A92" w:rsidRPr="00044027" w:rsidRDefault="00161A92" w:rsidP="00161A92"/>
    <w:p w14:paraId="22853667" w14:textId="77777777" w:rsidR="00161A92" w:rsidRDefault="00161A92" w:rsidP="009D3FE6">
      <w:pPr>
        <w:pStyle w:val="berschrift1"/>
      </w:pPr>
      <w:r>
        <w:t>Vanessa Paradis and her team put Spectera handheld to the test</w:t>
      </w:r>
    </w:p>
    <w:p w14:paraId="6B84D0ED" w14:textId="77777777" w:rsidR="00161A92" w:rsidRPr="009D3FE6" w:rsidRDefault="00161A92" w:rsidP="009D3FE6">
      <w:pPr>
        <w:rPr>
          <w:rStyle w:val="Fett"/>
        </w:rPr>
      </w:pPr>
      <w:r w:rsidRPr="009D3FE6">
        <w:rPr>
          <w:rStyle w:val="Fett"/>
        </w:rPr>
        <w:t>On her 2026 tour, the wideband wireless system gives peace of mind to engineers and artists</w:t>
      </w:r>
    </w:p>
    <w:p w14:paraId="61500730" w14:textId="77777777" w:rsidR="00161A92" w:rsidRDefault="00161A92" w:rsidP="00161A92">
      <w:pPr>
        <w:rPr>
          <w:lang w:val="en-US"/>
        </w:rPr>
      </w:pPr>
    </w:p>
    <w:p w14:paraId="56309647" w14:textId="77777777" w:rsidR="00161A92" w:rsidRPr="00C324C0" w:rsidRDefault="00161A92" w:rsidP="00161A92">
      <w:pPr>
        <w:rPr>
          <w:b/>
          <w:bCs/>
          <w:lang w:eastAsia="fr-FR"/>
        </w:rPr>
      </w:pPr>
      <w:r w:rsidRPr="00044027">
        <w:rPr>
          <w:b/>
          <w:bCs/>
          <w:i/>
          <w:iCs/>
          <w:lang w:eastAsia="fr-FR"/>
        </w:rPr>
        <w:t>Paris, June 2026</w:t>
      </w:r>
      <w:r w:rsidRPr="00C324C0">
        <w:rPr>
          <w:b/>
          <w:bCs/>
          <w:lang w:eastAsia="fr-FR"/>
        </w:rPr>
        <w:t xml:space="preserve"> – </w:t>
      </w:r>
      <w:r>
        <w:rPr>
          <w:b/>
          <w:bCs/>
          <w:lang w:eastAsia="fr-FR"/>
        </w:rPr>
        <w:t>For</w:t>
      </w:r>
      <w:r w:rsidRPr="00C324C0">
        <w:rPr>
          <w:b/>
          <w:bCs/>
          <w:lang w:eastAsia="fr-FR"/>
        </w:rPr>
        <w:t xml:space="preserve"> Vanessa Paradis</w:t>
      </w:r>
      <w:r>
        <w:rPr>
          <w:b/>
          <w:bCs/>
          <w:lang w:eastAsia="fr-FR"/>
        </w:rPr>
        <w:t>’</w:t>
      </w:r>
      <w:r w:rsidRPr="00C324C0">
        <w:rPr>
          <w:b/>
          <w:bCs/>
          <w:lang w:eastAsia="fr-FR"/>
        </w:rPr>
        <w:t xml:space="preserve"> 2026 tour</w:t>
      </w:r>
      <w:r>
        <w:rPr>
          <w:b/>
          <w:bCs/>
          <w:lang w:eastAsia="fr-FR"/>
        </w:rPr>
        <w:t xml:space="preserve">, the audio team around monitor engineer </w:t>
      </w:r>
      <w:r w:rsidRPr="00C324C0">
        <w:rPr>
          <w:b/>
          <w:bCs/>
          <w:lang w:eastAsia="fr-FR"/>
        </w:rPr>
        <w:t xml:space="preserve">Matthieu Speck </w:t>
      </w:r>
      <w:r>
        <w:rPr>
          <w:b/>
          <w:bCs/>
          <w:lang w:eastAsia="fr-FR"/>
        </w:rPr>
        <w:t xml:space="preserve">have adopted Sennheiser’s </w:t>
      </w:r>
      <w:r w:rsidRPr="00C324C0">
        <w:rPr>
          <w:b/>
          <w:bCs/>
          <w:lang w:eastAsia="fr-FR"/>
        </w:rPr>
        <w:t xml:space="preserve">Spectera </w:t>
      </w:r>
      <w:r>
        <w:rPr>
          <w:b/>
          <w:bCs/>
          <w:lang w:eastAsia="fr-FR"/>
        </w:rPr>
        <w:t xml:space="preserve">wireless </w:t>
      </w:r>
      <w:r w:rsidRPr="00C324C0">
        <w:rPr>
          <w:b/>
          <w:bCs/>
          <w:lang w:eastAsia="fr-FR"/>
        </w:rPr>
        <w:t>system, including the new SKM handheld transmitter.</w:t>
      </w:r>
      <w:r>
        <w:rPr>
          <w:b/>
          <w:bCs/>
          <w:lang w:eastAsia="fr-FR"/>
        </w:rPr>
        <w:t xml:space="preserve"> The tour is visiting an exciting mix of big </w:t>
      </w:r>
      <w:r w:rsidRPr="00C324C0">
        <w:rPr>
          <w:b/>
          <w:bCs/>
          <w:lang w:eastAsia="fr-FR"/>
        </w:rPr>
        <w:t xml:space="preserve">arenas, large </w:t>
      </w:r>
      <w:r>
        <w:rPr>
          <w:b/>
          <w:bCs/>
          <w:lang w:eastAsia="fr-FR"/>
        </w:rPr>
        <w:t xml:space="preserve">indoor </w:t>
      </w:r>
      <w:r w:rsidRPr="00C324C0">
        <w:rPr>
          <w:b/>
          <w:bCs/>
          <w:lang w:eastAsia="fr-FR"/>
        </w:rPr>
        <w:t>venues and festivals</w:t>
      </w:r>
      <w:r>
        <w:rPr>
          <w:b/>
          <w:bCs/>
          <w:lang w:eastAsia="fr-FR"/>
        </w:rPr>
        <w:t xml:space="preserve">, so the team was looking for a system that would be reliable, with stable RF and transparent audio – in brief: </w:t>
      </w:r>
      <w:r w:rsidRPr="00C324C0">
        <w:rPr>
          <w:b/>
          <w:bCs/>
          <w:lang w:eastAsia="fr-FR"/>
        </w:rPr>
        <w:t>capable of building complete trust with the artist from the very first soundchecks.</w:t>
      </w:r>
    </w:p>
    <w:p w14:paraId="2101F378" w14:textId="77777777" w:rsidR="00161A92" w:rsidRPr="00791072" w:rsidRDefault="00161A92" w:rsidP="00161A92">
      <w:pPr>
        <w:rPr>
          <w:lang w:eastAsia="fr-FR"/>
        </w:rPr>
      </w:pPr>
    </w:p>
    <w:p w14:paraId="62E5F59E" w14:textId="77777777" w:rsidR="00161A92" w:rsidRDefault="00161A92" w:rsidP="00161A92">
      <w:pPr>
        <w:rPr>
          <w:lang w:eastAsia="fr-FR"/>
        </w:rPr>
      </w:pPr>
      <w:r>
        <w:rPr>
          <w:lang w:eastAsia="fr-FR"/>
        </w:rPr>
        <w:t>T</w:t>
      </w:r>
      <w:r w:rsidRPr="00D406F7">
        <w:rPr>
          <w:lang w:eastAsia="fr-FR"/>
        </w:rPr>
        <w:t>he set</w:t>
      </w:r>
      <w:r>
        <w:rPr>
          <w:lang w:eastAsia="fr-FR"/>
        </w:rPr>
        <w:t>-</w:t>
      </w:r>
      <w:r w:rsidRPr="00D406F7">
        <w:rPr>
          <w:lang w:eastAsia="fr-FR"/>
        </w:rPr>
        <w:t xml:space="preserve">up </w:t>
      </w:r>
      <w:r>
        <w:rPr>
          <w:lang w:eastAsia="fr-FR"/>
        </w:rPr>
        <w:t>f</w:t>
      </w:r>
      <w:r w:rsidRPr="00D406F7">
        <w:rPr>
          <w:lang w:eastAsia="fr-FR"/>
        </w:rPr>
        <w:t>or this tour</w:t>
      </w:r>
      <w:r>
        <w:rPr>
          <w:lang w:eastAsia="fr-FR"/>
        </w:rPr>
        <w:t xml:space="preserve"> includes </w:t>
      </w:r>
      <w:r w:rsidRPr="00D406F7">
        <w:rPr>
          <w:lang w:eastAsia="fr-FR"/>
        </w:rPr>
        <w:t xml:space="preserve">two Sennheiser </w:t>
      </w:r>
      <w:r w:rsidRPr="00716158">
        <w:rPr>
          <w:lang w:eastAsia="fr-FR"/>
        </w:rPr>
        <w:t>Spectera Base Stations, complemented</w:t>
      </w:r>
      <w:r w:rsidRPr="00D406F7">
        <w:rPr>
          <w:lang w:eastAsia="fr-FR"/>
        </w:rPr>
        <w:t xml:space="preserve"> by a </w:t>
      </w:r>
      <w:r>
        <w:rPr>
          <w:lang w:eastAsia="fr-FR"/>
        </w:rPr>
        <w:t>backup</w:t>
      </w:r>
      <w:r w:rsidRPr="00D406F7">
        <w:rPr>
          <w:lang w:eastAsia="fr-FR"/>
        </w:rPr>
        <w:t xml:space="preserve"> unit, </w:t>
      </w:r>
      <w:r>
        <w:rPr>
          <w:lang w:eastAsia="fr-FR"/>
        </w:rPr>
        <w:t>and</w:t>
      </w:r>
      <w:r w:rsidRPr="00D406F7">
        <w:rPr>
          <w:lang w:eastAsia="fr-FR"/>
        </w:rPr>
        <w:t xml:space="preserve"> 28 SEK bodypacks. Two Spectera handheld microphones handle the vocals</w:t>
      </w:r>
      <w:r>
        <w:rPr>
          <w:lang w:eastAsia="fr-FR"/>
        </w:rPr>
        <w:t>; the</w:t>
      </w:r>
      <w:r w:rsidRPr="00D406F7">
        <w:rPr>
          <w:lang w:eastAsia="fr-FR"/>
        </w:rPr>
        <w:t xml:space="preserve"> monitoring </w:t>
      </w:r>
      <w:r>
        <w:rPr>
          <w:lang w:eastAsia="fr-FR"/>
        </w:rPr>
        <w:t xml:space="preserve">is </w:t>
      </w:r>
      <w:r w:rsidRPr="00D406F7">
        <w:rPr>
          <w:lang w:eastAsia="fr-FR"/>
        </w:rPr>
        <w:t>operate</w:t>
      </w:r>
      <w:r>
        <w:rPr>
          <w:lang w:eastAsia="fr-FR"/>
        </w:rPr>
        <w:t>d</w:t>
      </w:r>
      <w:r w:rsidRPr="00D406F7">
        <w:rPr>
          <w:lang w:eastAsia="fr-FR"/>
        </w:rPr>
        <w:t xml:space="preserve"> at 96 kHz.</w:t>
      </w:r>
      <w:r>
        <w:rPr>
          <w:lang w:eastAsia="fr-FR"/>
        </w:rPr>
        <w:t xml:space="preserve"> </w:t>
      </w:r>
      <w:r w:rsidRPr="00D406F7">
        <w:rPr>
          <w:lang w:eastAsia="fr-FR"/>
        </w:rPr>
        <w:t xml:space="preserve">Eight Neumann MCM 114 </w:t>
      </w:r>
      <w:r>
        <w:rPr>
          <w:lang w:eastAsia="fr-FR"/>
        </w:rPr>
        <w:t xml:space="preserve">clip-on </w:t>
      </w:r>
      <w:r w:rsidRPr="00D406F7">
        <w:rPr>
          <w:lang w:eastAsia="fr-FR"/>
        </w:rPr>
        <w:t xml:space="preserve">microphones </w:t>
      </w:r>
      <w:r>
        <w:rPr>
          <w:lang w:eastAsia="fr-FR"/>
        </w:rPr>
        <w:t xml:space="preserve">pick up </w:t>
      </w:r>
      <w:r w:rsidRPr="00D406F7">
        <w:rPr>
          <w:lang w:eastAsia="fr-FR"/>
        </w:rPr>
        <w:t>percussion and brass</w:t>
      </w:r>
      <w:r>
        <w:rPr>
          <w:lang w:eastAsia="fr-FR"/>
        </w:rPr>
        <w:t>, while f</w:t>
      </w:r>
      <w:r w:rsidRPr="00D406F7">
        <w:rPr>
          <w:lang w:eastAsia="fr-FR"/>
        </w:rPr>
        <w:t xml:space="preserve">our MKH 8018 </w:t>
      </w:r>
      <w:r>
        <w:rPr>
          <w:lang w:eastAsia="fr-FR"/>
        </w:rPr>
        <w:t xml:space="preserve">stereo shotgun </w:t>
      </w:r>
      <w:r w:rsidRPr="00D406F7">
        <w:rPr>
          <w:lang w:eastAsia="fr-FR"/>
        </w:rPr>
        <w:t xml:space="preserve">microphones </w:t>
      </w:r>
      <w:r>
        <w:rPr>
          <w:lang w:eastAsia="fr-FR"/>
        </w:rPr>
        <w:t xml:space="preserve">capture the audience ambience. </w:t>
      </w:r>
    </w:p>
    <w:p w14:paraId="2B0CA2FD" w14:textId="77777777" w:rsidR="00161A92" w:rsidRDefault="00161A92" w:rsidP="00161A92">
      <w:pPr>
        <w:rPr>
          <w:lang w:eastAsia="fr-FR"/>
        </w:rPr>
      </w:pPr>
    </w:p>
    <w:p w14:paraId="1ED58FAA" w14:textId="77777777" w:rsidR="00161A92" w:rsidRDefault="00161A92" w:rsidP="00161A92">
      <w:pPr>
        <w:rPr>
          <w:lang w:eastAsia="fr-FR"/>
        </w:rPr>
      </w:pPr>
      <w:r>
        <w:rPr>
          <w:lang w:eastAsia="fr-FR"/>
        </w:rPr>
        <w:lastRenderedPageBreak/>
        <w:t xml:space="preserve">Alongside </w:t>
      </w:r>
      <w:r w:rsidRPr="00D406F7">
        <w:rPr>
          <w:lang w:eastAsia="fr-FR"/>
        </w:rPr>
        <w:t xml:space="preserve">Matthieu Speck </w:t>
      </w:r>
      <w:r>
        <w:rPr>
          <w:lang w:eastAsia="fr-FR"/>
        </w:rPr>
        <w:t xml:space="preserve">at monitors, Vanessa Paradis’ audio </w:t>
      </w:r>
      <w:r w:rsidRPr="00D406F7">
        <w:rPr>
          <w:lang w:eastAsia="fr-FR"/>
        </w:rPr>
        <w:t xml:space="preserve">team includes Julien </w:t>
      </w:r>
      <w:proofErr w:type="spellStart"/>
      <w:r w:rsidRPr="00D406F7">
        <w:rPr>
          <w:lang w:eastAsia="fr-FR"/>
        </w:rPr>
        <w:t>Decarne</w:t>
      </w:r>
      <w:proofErr w:type="spellEnd"/>
      <w:r w:rsidRPr="00D406F7">
        <w:rPr>
          <w:lang w:eastAsia="fr-FR"/>
        </w:rPr>
        <w:t xml:space="preserve"> (FOH), Nelly Robert (RF) and François </w:t>
      </w:r>
      <w:proofErr w:type="spellStart"/>
      <w:r w:rsidRPr="00D406F7">
        <w:rPr>
          <w:lang w:eastAsia="fr-FR"/>
        </w:rPr>
        <w:t>Kerjan</w:t>
      </w:r>
      <w:proofErr w:type="spellEnd"/>
      <w:r w:rsidRPr="00D406F7">
        <w:rPr>
          <w:lang w:eastAsia="fr-FR"/>
        </w:rPr>
        <w:t xml:space="preserve"> (</w:t>
      </w:r>
      <w:r>
        <w:rPr>
          <w:lang w:eastAsia="fr-FR"/>
        </w:rPr>
        <w:t>sequencing</w:t>
      </w:r>
      <w:r w:rsidRPr="00D406F7">
        <w:rPr>
          <w:lang w:eastAsia="fr-FR"/>
        </w:rPr>
        <w:t>).</w:t>
      </w:r>
    </w:p>
    <w:p w14:paraId="2516E318" w14:textId="77777777" w:rsidR="009D3FE6" w:rsidRPr="00791072" w:rsidRDefault="009D3FE6" w:rsidP="00161A92">
      <w:pPr>
        <w:rPr>
          <w:lang w:eastAsia="fr-FR"/>
        </w:rPr>
      </w:pPr>
    </w:p>
    <w:p w14:paraId="01F538BD" w14:textId="77777777" w:rsidR="00161A92" w:rsidRPr="00791072" w:rsidRDefault="00161A92" w:rsidP="00161A92">
      <w:pPr>
        <w:spacing w:line="240" w:lineRule="auto"/>
        <w:rPr>
          <w:rFonts w:eastAsia="Times New Roman" w:cs="Segoe UI"/>
          <w:szCs w:val="18"/>
          <w:lang w:eastAsia="fr-FR"/>
        </w:rPr>
      </w:pPr>
      <w:r w:rsidRPr="00695368">
        <w:rPr>
          <w:rFonts w:eastAsia="Times New Roman" w:cs="Segoe UI"/>
          <w:noProof/>
          <w:szCs w:val="18"/>
          <w:lang w:val="fr-FR" w:eastAsia="fr-FR"/>
        </w:rPr>
        <w:drawing>
          <wp:inline distT="0" distB="0" distL="0" distR="0" wp14:anchorId="4A751DE7" wp14:editId="1F2A5A03">
            <wp:extent cx="4866382" cy="3649649"/>
            <wp:effectExtent l="0" t="0" r="0" b="8255"/>
            <wp:docPr id="24454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416" name="Image 24454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18" cy="36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652E" w14:textId="77777777" w:rsidR="00161A92" w:rsidRPr="00B45A58" w:rsidRDefault="00161A92" w:rsidP="00161A92">
      <w:pPr>
        <w:pStyle w:val="Beschriftung"/>
        <w:rPr>
          <w:rFonts w:cs="Helvetica"/>
        </w:rPr>
      </w:pPr>
      <w:r>
        <w:rPr>
          <w:lang w:eastAsia="fr-FR"/>
        </w:rPr>
        <w:t>Vanessa Paradis’ a</w:t>
      </w:r>
      <w:r w:rsidRPr="00B45A58">
        <w:rPr>
          <w:lang w:eastAsia="fr-FR"/>
        </w:rPr>
        <w:t xml:space="preserve">udio team (left to right): Julien </w:t>
      </w:r>
      <w:proofErr w:type="spellStart"/>
      <w:r w:rsidRPr="00B45A58">
        <w:rPr>
          <w:lang w:eastAsia="fr-FR"/>
        </w:rPr>
        <w:t>Decarne</w:t>
      </w:r>
      <w:proofErr w:type="spellEnd"/>
      <w:r w:rsidRPr="00B45A58">
        <w:rPr>
          <w:lang w:eastAsia="fr-FR"/>
        </w:rPr>
        <w:t xml:space="preserve"> (FOH), Matthieu Speck (Mons), Nelly Robert (RF), François </w:t>
      </w:r>
      <w:proofErr w:type="spellStart"/>
      <w:r w:rsidRPr="00B45A58">
        <w:rPr>
          <w:lang w:eastAsia="fr-FR"/>
        </w:rPr>
        <w:t>Kerjan</w:t>
      </w:r>
      <w:proofErr w:type="spellEnd"/>
      <w:r w:rsidRPr="00B45A58">
        <w:rPr>
          <w:lang w:eastAsia="fr-FR"/>
        </w:rPr>
        <w:t xml:space="preserve"> (sequencing)</w:t>
      </w:r>
      <w:r>
        <w:rPr>
          <w:lang w:eastAsia="fr-FR"/>
        </w:rPr>
        <w:t xml:space="preserve">. </w:t>
      </w:r>
      <w:r w:rsidRPr="00B45A58">
        <w:rPr>
          <w:lang w:eastAsia="fr-FR"/>
        </w:rPr>
        <w:t>Photo credit: Matthieu Speck</w:t>
      </w:r>
    </w:p>
    <w:p w14:paraId="6CCC6A3B" w14:textId="77777777" w:rsidR="00161A92" w:rsidRPr="00B45A58" w:rsidRDefault="00161A92" w:rsidP="00161A92">
      <w:pPr>
        <w:rPr>
          <w:lang w:eastAsia="fr-FR"/>
        </w:rPr>
      </w:pPr>
    </w:p>
    <w:p w14:paraId="79144614" w14:textId="77777777" w:rsidR="00161A92" w:rsidRPr="00793388" w:rsidRDefault="00161A92" w:rsidP="00161A92">
      <w:pPr>
        <w:rPr>
          <w:b/>
          <w:bCs/>
          <w:lang w:eastAsia="fr-FR"/>
        </w:rPr>
      </w:pPr>
      <w:r w:rsidRPr="00793388">
        <w:rPr>
          <w:b/>
          <w:bCs/>
          <w:lang w:eastAsia="fr-FR"/>
        </w:rPr>
        <w:t xml:space="preserve">A decision driven above all by trust </w:t>
      </w:r>
    </w:p>
    <w:p w14:paraId="19D155CB" w14:textId="77777777" w:rsidR="00161A92" w:rsidRDefault="00161A92" w:rsidP="00161A92">
      <w:pPr>
        <w:rPr>
          <w:lang w:eastAsia="fr-FR"/>
        </w:rPr>
      </w:pPr>
      <w:r w:rsidRPr="00D406F7">
        <w:rPr>
          <w:lang w:eastAsia="fr-FR"/>
        </w:rPr>
        <w:t xml:space="preserve">For Matthieu Speck, the main challenge </w:t>
      </w:r>
      <w:r>
        <w:rPr>
          <w:lang w:eastAsia="fr-FR"/>
        </w:rPr>
        <w:t xml:space="preserve">was to </w:t>
      </w:r>
      <w:r w:rsidRPr="00D406F7">
        <w:rPr>
          <w:lang w:eastAsia="fr-FR"/>
        </w:rPr>
        <w:t>integrat</w:t>
      </w:r>
      <w:r>
        <w:rPr>
          <w:lang w:eastAsia="fr-FR"/>
        </w:rPr>
        <w:t>e</w:t>
      </w:r>
      <w:r w:rsidRPr="00D406F7">
        <w:rPr>
          <w:lang w:eastAsia="fr-FR"/>
        </w:rPr>
        <w:t xml:space="preserve"> a new technology into a demanding live production. For Vanessa Paradis, who</w:t>
      </w:r>
      <w:r>
        <w:rPr>
          <w:lang w:eastAsia="fr-FR"/>
        </w:rPr>
        <w:t xml:space="preserve"> usually sings with </w:t>
      </w:r>
      <w:r w:rsidRPr="00D406F7">
        <w:rPr>
          <w:lang w:eastAsia="fr-FR"/>
        </w:rPr>
        <w:t>wired microphones, adopting a wireless microphone represent</w:t>
      </w:r>
      <w:r>
        <w:rPr>
          <w:lang w:eastAsia="fr-FR"/>
        </w:rPr>
        <w:t>ed</w:t>
      </w:r>
      <w:r w:rsidRPr="00D406F7">
        <w:rPr>
          <w:lang w:eastAsia="fr-FR"/>
        </w:rPr>
        <w:t xml:space="preserve"> a significant step.</w:t>
      </w:r>
    </w:p>
    <w:p w14:paraId="0ED50F36" w14:textId="77777777" w:rsidR="00161A92" w:rsidRPr="00D406F7" w:rsidRDefault="00161A92" w:rsidP="00161A92">
      <w:pPr>
        <w:rPr>
          <w:lang w:eastAsia="fr-FR"/>
        </w:rPr>
      </w:pPr>
    </w:p>
    <w:p w14:paraId="1EB54284" w14:textId="77777777" w:rsidR="00161A92" w:rsidRDefault="00161A92" w:rsidP="00161A92">
      <w:pPr>
        <w:rPr>
          <w:lang w:eastAsia="fr-FR"/>
        </w:rPr>
      </w:pPr>
      <w:r w:rsidRPr="00D406F7">
        <w:rPr>
          <w:lang w:eastAsia="fr-FR"/>
        </w:rPr>
        <w:t>“Vanessa has sung with wired microphones</w:t>
      </w:r>
      <w:r w:rsidRPr="00B45A58">
        <w:rPr>
          <w:lang w:eastAsia="fr-FR"/>
        </w:rPr>
        <w:t xml:space="preserve"> </w:t>
      </w:r>
      <w:r w:rsidRPr="00D406F7">
        <w:rPr>
          <w:lang w:eastAsia="fr-FR"/>
        </w:rPr>
        <w:t xml:space="preserve">her entire career; this is the first time she has accepted using a wireless mic on stage. Quality and reliability are </w:t>
      </w:r>
      <w:r>
        <w:rPr>
          <w:lang w:eastAsia="fr-FR"/>
        </w:rPr>
        <w:t>a must,</w:t>
      </w:r>
      <w:r w:rsidRPr="00D406F7">
        <w:rPr>
          <w:lang w:eastAsia="fr-FR"/>
        </w:rPr>
        <w:t>”</w:t>
      </w:r>
      <w:r>
        <w:rPr>
          <w:lang w:eastAsia="fr-FR"/>
        </w:rPr>
        <w:t xml:space="preserve"> points out Speck.</w:t>
      </w:r>
    </w:p>
    <w:p w14:paraId="2AC588C3" w14:textId="77777777" w:rsidR="00161A92" w:rsidRDefault="00161A92" w:rsidP="00161A92">
      <w:pPr>
        <w:rPr>
          <w:lang w:eastAsia="fr-FR"/>
        </w:rPr>
      </w:pPr>
    </w:p>
    <w:p w14:paraId="771C6D43" w14:textId="77777777" w:rsidR="00161A92" w:rsidRPr="00D406F7" w:rsidRDefault="00161A92" w:rsidP="00161A92">
      <w:pPr>
        <w:rPr>
          <w:lang w:eastAsia="fr-FR"/>
        </w:rPr>
      </w:pPr>
      <w:r w:rsidRPr="00D406F7">
        <w:rPr>
          <w:lang w:eastAsia="fr-FR"/>
        </w:rPr>
        <w:t xml:space="preserve">This level of expectation shapes the entire approach to the tour. Spectera is seen as a solution </w:t>
      </w:r>
      <w:r>
        <w:rPr>
          <w:lang w:eastAsia="fr-FR"/>
        </w:rPr>
        <w:t xml:space="preserve">that safeguards the connection </w:t>
      </w:r>
      <w:r w:rsidRPr="00D406F7">
        <w:rPr>
          <w:lang w:eastAsia="fr-FR"/>
        </w:rPr>
        <w:t xml:space="preserve">between the artist, the musicians, </w:t>
      </w:r>
      <w:r>
        <w:rPr>
          <w:lang w:eastAsia="fr-FR"/>
        </w:rPr>
        <w:t xml:space="preserve">and the production </w:t>
      </w:r>
      <w:r w:rsidRPr="00D406F7">
        <w:rPr>
          <w:lang w:eastAsia="fr-FR"/>
        </w:rPr>
        <w:t>tea</w:t>
      </w:r>
      <w:r>
        <w:rPr>
          <w:lang w:eastAsia="fr-FR"/>
        </w:rPr>
        <w:t xml:space="preserve">m, </w:t>
      </w:r>
      <w:r w:rsidRPr="00D406F7">
        <w:rPr>
          <w:lang w:eastAsia="fr-FR"/>
        </w:rPr>
        <w:t>ensur</w:t>
      </w:r>
      <w:r>
        <w:rPr>
          <w:lang w:eastAsia="fr-FR"/>
        </w:rPr>
        <w:t>ing</w:t>
      </w:r>
      <w:r w:rsidRPr="00D406F7">
        <w:rPr>
          <w:lang w:eastAsia="fr-FR"/>
        </w:rPr>
        <w:t xml:space="preserve"> continuity in an environment where each show presents its own constraints.</w:t>
      </w:r>
    </w:p>
    <w:p w14:paraId="1898AE09" w14:textId="77777777" w:rsidR="00161A92" w:rsidRPr="002A585F" w:rsidRDefault="00161A92" w:rsidP="00161A92">
      <w:pPr>
        <w:rPr>
          <w:lang w:eastAsia="fr-FR"/>
        </w:rPr>
      </w:pPr>
    </w:p>
    <w:p w14:paraId="00F3ECD9" w14:textId="77777777" w:rsidR="00B65551" w:rsidRDefault="00B65551">
      <w:pPr>
        <w:spacing w:after="200" w:line="276" w:lineRule="auto"/>
        <w:rPr>
          <w:b/>
          <w:bCs/>
          <w:lang w:eastAsia="fr-FR"/>
        </w:rPr>
      </w:pPr>
      <w:r>
        <w:rPr>
          <w:b/>
          <w:bCs/>
          <w:lang w:eastAsia="fr-FR"/>
        </w:rPr>
        <w:br w:type="page"/>
      </w:r>
    </w:p>
    <w:p w14:paraId="34594B23" w14:textId="5473FE69" w:rsidR="00161A92" w:rsidRPr="00793388" w:rsidRDefault="00161A92" w:rsidP="00161A92">
      <w:pPr>
        <w:rPr>
          <w:b/>
          <w:bCs/>
          <w:lang w:eastAsia="fr-FR"/>
        </w:rPr>
      </w:pPr>
      <w:r w:rsidRPr="00793388">
        <w:rPr>
          <w:b/>
          <w:bCs/>
          <w:lang w:eastAsia="fr-FR"/>
        </w:rPr>
        <w:lastRenderedPageBreak/>
        <w:t>Simpl</w:t>
      </w:r>
      <w:r>
        <w:rPr>
          <w:b/>
          <w:bCs/>
          <w:lang w:eastAsia="fr-FR"/>
        </w:rPr>
        <w:t xml:space="preserve">er and faster </w:t>
      </w:r>
      <w:r w:rsidRPr="00793388">
        <w:rPr>
          <w:b/>
          <w:bCs/>
          <w:lang w:eastAsia="fr-FR"/>
        </w:rPr>
        <w:t>RF management</w:t>
      </w:r>
    </w:p>
    <w:p w14:paraId="60A45C93" w14:textId="77777777" w:rsidR="00161A92" w:rsidRDefault="00161A92" w:rsidP="00161A92">
      <w:pPr>
        <w:rPr>
          <w:lang w:eastAsia="fr-FR"/>
        </w:rPr>
      </w:pPr>
      <w:r w:rsidRPr="00793388">
        <w:rPr>
          <w:lang w:eastAsia="fr-FR"/>
        </w:rPr>
        <w:t xml:space="preserve">One of Spectera’s key advantages lies in its </w:t>
      </w:r>
      <w:r>
        <w:rPr>
          <w:lang w:eastAsia="fr-FR"/>
        </w:rPr>
        <w:t xml:space="preserve">special </w:t>
      </w:r>
      <w:r w:rsidRPr="00793388">
        <w:rPr>
          <w:lang w:eastAsia="fr-FR"/>
        </w:rPr>
        <w:t xml:space="preserve">wideband </w:t>
      </w:r>
      <w:r>
        <w:rPr>
          <w:lang w:eastAsia="fr-FR"/>
        </w:rPr>
        <w:t>technology</w:t>
      </w:r>
      <w:r w:rsidRPr="00793388">
        <w:rPr>
          <w:lang w:eastAsia="fr-FR"/>
        </w:rPr>
        <w:t xml:space="preserve"> which allows both bidirectional audio and control data to be carried within a single </w:t>
      </w:r>
      <w:r>
        <w:rPr>
          <w:lang w:eastAsia="fr-FR"/>
        </w:rPr>
        <w:t xml:space="preserve">RF </w:t>
      </w:r>
      <w:r w:rsidRPr="00793388">
        <w:rPr>
          <w:lang w:eastAsia="fr-FR"/>
        </w:rPr>
        <w:t>channel</w:t>
      </w:r>
      <w:r>
        <w:rPr>
          <w:lang w:eastAsia="fr-FR"/>
        </w:rPr>
        <w:t xml:space="preserve"> using time slots. This replaces the </w:t>
      </w:r>
      <w:r w:rsidRPr="00F12055">
        <w:rPr>
          <w:lang w:eastAsia="fr-FR"/>
        </w:rPr>
        <w:t>traditional RF coordination approach and significantly simplif</w:t>
      </w:r>
      <w:r>
        <w:rPr>
          <w:lang w:eastAsia="fr-FR"/>
        </w:rPr>
        <w:t>ies</w:t>
      </w:r>
      <w:r w:rsidRPr="00F12055">
        <w:rPr>
          <w:lang w:eastAsia="fr-FR"/>
        </w:rPr>
        <w:t xml:space="preserve"> </w:t>
      </w:r>
      <w:r>
        <w:rPr>
          <w:lang w:eastAsia="fr-FR"/>
        </w:rPr>
        <w:t>set-up</w:t>
      </w:r>
      <w:r w:rsidRPr="00F12055">
        <w:rPr>
          <w:lang w:eastAsia="fr-FR"/>
        </w:rPr>
        <w:t xml:space="preserve"> and operation.</w:t>
      </w:r>
    </w:p>
    <w:p w14:paraId="1C804B98" w14:textId="77777777" w:rsidR="00161A92" w:rsidRPr="00F12055" w:rsidRDefault="00161A92" w:rsidP="00161A92">
      <w:pPr>
        <w:rPr>
          <w:lang w:eastAsia="fr-FR"/>
        </w:rPr>
      </w:pPr>
    </w:p>
    <w:p w14:paraId="00E0D80B" w14:textId="77777777" w:rsidR="00161A92" w:rsidRDefault="00161A92" w:rsidP="00161A92">
      <w:pPr>
        <w:rPr>
          <w:lang w:eastAsia="fr-FR"/>
        </w:rPr>
      </w:pPr>
      <w:r w:rsidRPr="002B1474">
        <w:rPr>
          <w:lang w:eastAsia="fr-FR"/>
        </w:rPr>
        <w:t>“</w:t>
      </w:r>
      <w:r w:rsidRPr="00C478A3">
        <w:rPr>
          <w:lang w:eastAsia="fr-FR"/>
        </w:rPr>
        <w:t xml:space="preserve">The </w:t>
      </w:r>
      <w:r>
        <w:rPr>
          <w:lang w:eastAsia="fr-FR"/>
        </w:rPr>
        <w:t xml:space="preserve">Sennheiser WMAS technology </w:t>
      </w:r>
      <w:r w:rsidRPr="00C478A3">
        <w:rPr>
          <w:lang w:eastAsia="fr-FR"/>
        </w:rPr>
        <w:t>replaces the traditional frequency plan. It is an extremely stable and more intuitive approach</w:t>
      </w:r>
      <w:r>
        <w:rPr>
          <w:lang w:eastAsia="fr-FR"/>
        </w:rPr>
        <w:t>,</w:t>
      </w:r>
      <w:r w:rsidRPr="002B1474">
        <w:rPr>
          <w:lang w:eastAsia="fr-FR"/>
        </w:rPr>
        <w:t>”</w:t>
      </w:r>
      <w:r>
        <w:rPr>
          <w:lang w:eastAsia="fr-FR"/>
        </w:rPr>
        <w:t xml:space="preserve"> explains </w:t>
      </w:r>
      <w:r w:rsidRPr="003032AA">
        <w:rPr>
          <w:lang w:eastAsia="fr-FR"/>
        </w:rPr>
        <w:t>Speck</w:t>
      </w:r>
      <w:r>
        <w:rPr>
          <w:lang w:eastAsia="fr-FR"/>
        </w:rPr>
        <w:t>.</w:t>
      </w:r>
    </w:p>
    <w:p w14:paraId="4CCCDEF5" w14:textId="77777777" w:rsidR="00161A92" w:rsidRPr="00C478A3" w:rsidRDefault="00161A92" w:rsidP="00161A92">
      <w:pPr>
        <w:rPr>
          <w:lang w:eastAsia="fr-FR"/>
        </w:rPr>
      </w:pPr>
    </w:p>
    <w:p w14:paraId="6A924959" w14:textId="77777777" w:rsidR="00161A92" w:rsidRDefault="00161A92" w:rsidP="00161A92">
      <w:pPr>
        <w:rPr>
          <w:lang w:eastAsia="fr-FR"/>
        </w:rPr>
      </w:pPr>
      <w:r w:rsidRPr="005C4078">
        <w:rPr>
          <w:lang w:eastAsia="fr-FR"/>
        </w:rPr>
        <w:t xml:space="preserve">The time savings </w:t>
      </w:r>
      <w:r>
        <w:rPr>
          <w:lang w:eastAsia="fr-FR"/>
        </w:rPr>
        <w:t xml:space="preserve">with wideband </w:t>
      </w:r>
      <w:r w:rsidRPr="005C4078">
        <w:rPr>
          <w:lang w:eastAsia="fr-FR"/>
        </w:rPr>
        <w:t xml:space="preserve">are particularly </w:t>
      </w:r>
      <w:r>
        <w:rPr>
          <w:lang w:eastAsia="fr-FR"/>
        </w:rPr>
        <w:t xml:space="preserve">evident when fast set-ups are required, </w:t>
      </w:r>
      <w:r w:rsidRPr="005C4078">
        <w:rPr>
          <w:lang w:eastAsia="fr-FR"/>
        </w:rPr>
        <w:t xml:space="preserve">especially at festivals. Nelly Robert, </w:t>
      </w:r>
      <w:r>
        <w:rPr>
          <w:lang w:eastAsia="fr-FR"/>
        </w:rPr>
        <w:t>RF manager of the tour</w:t>
      </w:r>
      <w:r w:rsidRPr="005C4078">
        <w:rPr>
          <w:lang w:eastAsia="fr-FR"/>
        </w:rPr>
        <w:t xml:space="preserve">, benefits from a significantly simplified workflow for RF set-up, as well as for deploying packs and preparing </w:t>
      </w:r>
      <w:r>
        <w:rPr>
          <w:lang w:eastAsia="fr-FR"/>
        </w:rPr>
        <w:t xml:space="preserve">the </w:t>
      </w:r>
      <w:r w:rsidRPr="005C4078">
        <w:rPr>
          <w:lang w:eastAsia="fr-FR"/>
        </w:rPr>
        <w:t>microphones. The absence of repeated manual synchronisation allows the team to focus more on stage control, soundchecks and listening.</w:t>
      </w:r>
    </w:p>
    <w:p w14:paraId="0914D9AA" w14:textId="77777777" w:rsidR="00161A92" w:rsidRDefault="00161A92" w:rsidP="00161A92">
      <w:pPr>
        <w:rPr>
          <w:lang w:eastAsia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12"/>
        <w:gridCol w:w="2058"/>
      </w:tblGrid>
      <w:tr w:rsidR="00B65551" w:rsidRPr="00B65551" w14:paraId="00A66AC0" w14:textId="77777777" w:rsidTr="00B65551">
        <w:tc>
          <w:tcPr>
            <w:tcW w:w="5812" w:type="dxa"/>
          </w:tcPr>
          <w:p w14:paraId="12FD40B4" w14:textId="00DE50A6" w:rsidR="00B65551" w:rsidRPr="00B65551" w:rsidRDefault="00B65551" w:rsidP="00B65551">
            <w:pPr>
              <w:pStyle w:val="Beschriftung"/>
            </w:pPr>
            <w:r w:rsidRPr="00B65551">
              <w:rPr>
                <w:noProof/>
              </w:rPr>
              <w:drawing>
                <wp:inline distT="0" distB="0" distL="0" distR="0" wp14:anchorId="6BC8A880" wp14:editId="54C4A9A6">
                  <wp:extent cx="3593990" cy="2693903"/>
                  <wp:effectExtent l="0" t="0" r="6985" b="0"/>
                  <wp:docPr id="102393493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34930" name="Image 10239349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990" cy="269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14:paraId="18A803CC" w14:textId="67718E3E" w:rsidR="00B65551" w:rsidRPr="00B65551" w:rsidRDefault="00B65551" w:rsidP="00B65551">
            <w:pPr>
              <w:pStyle w:val="Beschriftung"/>
            </w:pPr>
            <w:r w:rsidRPr="00B65551">
              <w:t>Spectera DAD antennas on stage. Photo credit: Matthieu Speck</w:t>
            </w:r>
          </w:p>
        </w:tc>
      </w:tr>
    </w:tbl>
    <w:p w14:paraId="179C6323" w14:textId="77777777" w:rsidR="00B65551" w:rsidRDefault="00B65551" w:rsidP="00161A92">
      <w:pPr>
        <w:rPr>
          <w:lang w:eastAsia="fr-FR"/>
        </w:rPr>
      </w:pPr>
    </w:p>
    <w:p w14:paraId="7FEF0BAC" w14:textId="77777777" w:rsidR="00161A92" w:rsidRPr="005437A2" w:rsidRDefault="00161A92" w:rsidP="00161A92">
      <w:pPr>
        <w:rPr>
          <w:b/>
          <w:bCs/>
          <w:lang w:eastAsia="fr-FR"/>
        </w:rPr>
      </w:pPr>
      <w:r w:rsidRPr="005437A2">
        <w:rPr>
          <w:b/>
          <w:bCs/>
          <w:lang w:eastAsia="fr-FR"/>
        </w:rPr>
        <w:t>Proven RF stability in real-world conditions</w:t>
      </w:r>
    </w:p>
    <w:p w14:paraId="109FB92D" w14:textId="77777777" w:rsidR="00161A92" w:rsidRDefault="00161A92" w:rsidP="00161A92">
      <w:pPr>
        <w:rPr>
          <w:lang w:eastAsia="fr-FR"/>
        </w:rPr>
      </w:pPr>
      <w:r w:rsidRPr="003032AA">
        <w:rPr>
          <w:lang w:eastAsia="fr-FR"/>
        </w:rPr>
        <w:t xml:space="preserve">The tour </w:t>
      </w:r>
      <w:r>
        <w:rPr>
          <w:lang w:eastAsia="fr-FR"/>
        </w:rPr>
        <w:t xml:space="preserve">sees the </w:t>
      </w:r>
      <w:r w:rsidRPr="003032AA">
        <w:rPr>
          <w:lang w:eastAsia="fr-FR"/>
        </w:rPr>
        <w:t>system</w:t>
      </w:r>
      <w:r>
        <w:rPr>
          <w:lang w:eastAsia="fr-FR"/>
        </w:rPr>
        <w:t xml:space="preserve"> deployed in </w:t>
      </w:r>
      <w:r w:rsidRPr="003032AA">
        <w:rPr>
          <w:lang w:eastAsia="fr-FR"/>
        </w:rPr>
        <w:t>a wide range of environments: large venues, festival set</w:t>
      </w:r>
      <w:r>
        <w:rPr>
          <w:lang w:eastAsia="fr-FR"/>
        </w:rPr>
        <w:t>-</w:t>
      </w:r>
      <w:r w:rsidRPr="003032AA">
        <w:rPr>
          <w:lang w:eastAsia="fr-FR"/>
        </w:rPr>
        <w:t xml:space="preserve">ups, coexistence with other RF </w:t>
      </w:r>
      <w:r>
        <w:rPr>
          <w:lang w:eastAsia="fr-FR"/>
        </w:rPr>
        <w:t xml:space="preserve">wireless </w:t>
      </w:r>
      <w:r w:rsidRPr="003032AA">
        <w:rPr>
          <w:lang w:eastAsia="fr-FR"/>
        </w:rPr>
        <w:t xml:space="preserve">systems, and </w:t>
      </w:r>
      <w:r>
        <w:rPr>
          <w:lang w:eastAsia="fr-FR"/>
        </w:rPr>
        <w:t xml:space="preserve">frequent changes of location. </w:t>
      </w:r>
      <w:r w:rsidRPr="003032AA">
        <w:rPr>
          <w:lang w:eastAsia="fr-FR"/>
        </w:rPr>
        <w:t>In this context, RF robustness is critical.</w:t>
      </w:r>
    </w:p>
    <w:p w14:paraId="5A8FB835" w14:textId="77777777" w:rsidR="00161A92" w:rsidRPr="003032AA" w:rsidRDefault="00161A92" w:rsidP="00161A92">
      <w:pPr>
        <w:rPr>
          <w:lang w:eastAsia="fr-FR"/>
        </w:rPr>
      </w:pPr>
    </w:p>
    <w:p w14:paraId="569AA052" w14:textId="77777777" w:rsidR="00161A92" w:rsidRDefault="00161A92" w:rsidP="00161A92">
      <w:pPr>
        <w:rPr>
          <w:lang w:eastAsia="fr-FR"/>
        </w:rPr>
      </w:pPr>
      <w:r w:rsidRPr="003032AA">
        <w:rPr>
          <w:lang w:eastAsia="fr-FR"/>
        </w:rPr>
        <w:t xml:space="preserve">Speck highlights the </w:t>
      </w:r>
      <w:r>
        <w:rPr>
          <w:lang w:eastAsia="fr-FR"/>
        </w:rPr>
        <w:t xml:space="preserve">range and reliability he has already </w:t>
      </w:r>
      <w:r w:rsidRPr="003032AA">
        <w:rPr>
          <w:lang w:eastAsia="fr-FR"/>
        </w:rPr>
        <w:t>observed on the road:</w:t>
      </w:r>
      <w:r>
        <w:rPr>
          <w:lang w:eastAsia="fr-FR"/>
        </w:rPr>
        <w:t xml:space="preserve"> </w:t>
      </w:r>
      <w:r w:rsidRPr="003032AA">
        <w:rPr>
          <w:lang w:eastAsia="fr-FR"/>
        </w:rPr>
        <w:t xml:space="preserve">“Spectera links </w:t>
      </w:r>
      <w:r>
        <w:rPr>
          <w:lang w:eastAsia="fr-FR"/>
        </w:rPr>
        <w:t>are</w:t>
      </w:r>
      <w:r w:rsidRPr="003032AA">
        <w:rPr>
          <w:lang w:eastAsia="fr-FR"/>
        </w:rPr>
        <w:t xml:space="preserve"> even more robust than we imagined before the tour. The range is excellent — even at the </w:t>
      </w:r>
      <w:r w:rsidRPr="003032AA">
        <w:rPr>
          <w:lang w:eastAsia="fr-FR"/>
        </w:rPr>
        <w:lastRenderedPageBreak/>
        <w:t xml:space="preserve">very top of </w:t>
      </w:r>
      <w:r>
        <w:rPr>
          <w:lang w:eastAsia="fr-FR"/>
        </w:rPr>
        <w:t>the</w:t>
      </w:r>
      <w:r w:rsidRPr="003032AA">
        <w:rPr>
          <w:lang w:eastAsia="fr-FR"/>
        </w:rPr>
        <w:t xml:space="preserve"> Zénith arena</w:t>
      </w:r>
      <w:r>
        <w:rPr>
          <w:lang w:eastAsia="fr-FR"/>
        </w:rPr>
        <w:t xml:space="preserve"> in Lille, France</w:t>
      </w:r>
      <w:r w:rsidRPr="003032AA">
        <w:rPr>
          <w:lang w:eastAsia="fr-FR"/>
        </w:rPr>
        <w:t xml:space="preserve">, we were unable to break the link, </w:t>
      </w:r>
      <w:r>
        <w:rPr>
          <w:lang w:eastAsia="fr-FR"/>
        </w:rPr>
        <w:t xml:space="preserve">no matter whether </w:t>
      </w:r>
      <w:r w:rsidRPr="003032AA">
        <w:rPr>
          <w:lang w:eastAsia="fr-FR"/>
        </w:rPr>
        <w:t xml:space="preserve">the SKM </w:t>
      </w:r>
      <w:r>
        <w:rPr>
          <w:lang w:eastAsia="fr-FR"/>
        </w:rPr>
        <w:t xml:space="preserve">handheld or </w:t>
      </w:r>
      <w:r w:rsidRPr="003032AA">
        <w:rPr>
          <w:lang w:eastAsia="fr-FR"/>
        </w:rPr>
        <w:t>the SEK bodypack</w:t>
      </w:r>
      <w:r>
        <w:rPr>
          <w:lang w:eastAsia="fr-FR"/>
        </w:rPr>
        <w:t xml:space="preserve"> was used</w:t>
      </w:r>
      <w:r w:rsidRPr="003032AA">
        <w:rPr>
          <w:lang w:eastAsia="fr-FR"/>
        </w:rPr>
        <w:t>.”</w:t>
      </w:r>
    </w:p>
    <w:p w14:paraId="45F2FCA4" w14:textId="77777777" w:rsidR="00161A92" w:rsidRPr="00716158" w:rsidRDefault="00161A92" w:rsidP="00161A92">
      <w:pPr>
        <w:rPr>
          <w:lang w:eastAsia="fr-FR"/>
        </w:rPr>
      </w:pPr>
    </w:p>
    <w:p w14:paraId="15D2E6B0" w14:textId="77777777" w:rsidR="00161A92" w:rsidRDefault="00161A92" w:rsidP="00161A92">
      <w:pPr>
        <w:rPr>
          <w:lang w:eastAsia="fr-FR"/>
        </w:rPr>
      </w:pPr>
      <w:r w:rsidRPr="009333BA">
        <w:rPr>
          <w:lang w:eastAsia="fr-FR"/>
        </w:rPr>
        <w:t xml:space="preserve">The system also works seamlessly with the SK 6000 </w:t>
      </w:r>
      <w:r>
        <w:rPr>
          <w:lang w:eastAsia="fr-FR"/>
        </w:rPr>
        <w:t xml:space="preserve">used for </w:t>
      </w:r>
      <w:r w:rsidRPr="009333BA">
        <w:rPr>
          <w:lang w:eastAsia="fr-FR"/>
        </w:rPr>
        <w:t xml:space="preserve">backline </w:t>
      </w:r>
      <w:r>
        <w:rPr>
          <w:lang w:eastAsia="fr-FR"/>
        </w:rPr>
        <w:t xml:space="preserve">communications, </w:t>
      </w:r>
      <w:r w:rsidRPr="009333BA">
        <w:rPr>
          <w:lang w:eastAsia="fr-FR"/>
        </w:rPr>
        <w:t>confirming its ability to integrate into a complex RF architecture without compromising operational reliability.</w:t>
      </w:r>
    </w:p>
    <w:p w14:paraId="56E8AFE0" w14:textId="77777777" w:rsidR="00161A92" w:rsidRPr="009333BA" w:rsidRDefault="00161A92" w:rsidP="00161A92"/>
    <w:p w14:paraId="37AFF838" w14:textId="77777777" w:rsidR="00161A92" w:rsidRPr="009333BA" w:rsidRDefault="00161A92" w:rsidP="00161A92">
      <w:pPr>
        <w:rPr>
          <w:b/>
          <w:bCs/>
        </w:rPr>
      </w:pPr>
      <w:r w:rsidRPr="009333BA">
        <w:rPr>
          <w:b/>
          <w:bCs/>
        </w:rPr>
        <w:t>Greater autonomy for musicians, full control for the engineer</w:t>
      </w:r>
    </w:p>
    <w:p w14:paraId="74D25FFF" w14:textId="77777777" w:rsidR="00161A92" w:rsidRDefault="00161A92" w:rsidP="00161A92">
      <w:r w:rsidRPr="009333BA">
        <w:t xml:space="preserve">On stage, ease of use </w:t>
      </w:r>
      <w:r>
        <w:t>plays an important role for the acceptance of a new wireless system.</w:t>
      </w:r>
      <w:r w:rsidRPr="009333BA">
        <w:t xml:space="preserve"> </w:t>
      </w:r>
      <w:r>
        <w:t xml:space="preserve">On their </w:t>
      </w:r>
      <w:r w:rsidRPr="009333BA">
        <w:t>SEK bodypacks</w:t>
      </w:r>
      <w:r>
        <w:t xml:space="preserve">, the </w:t>
      </w:r>
      <w:r w:rsidRPr="009333BA">
        <w:t>musicians</w:t>
      </w:r>
      <w:r>
        <w:t xml:space="preserve"> can make the most important settings themselves, </w:t>
      </w:r>
      <w:r w:rsidRPr="009333BA">
        <w:t xml:space="preserve">reducing demands on the engineering team and improving </w:t>
      </w:r>
      <w:r>
        <w:t xml:space="preserve">their daily workload. </w:t>
      </w:r>
    </w:p>
    <w:p w14:paraId="45B9A9CE" w14:textId="77777777" w:rsidR="00161A92" w:rsidRDefault="00161A92" w:rsidP="00161A92"/>
    <w:p w14:paraId="7EB41A86" w14:textId="77777777" w:rsidR="00161A92" w:rsidRPr="009333BA" w:rsidRDefault="00161A92" w:rsidP="00161A92">
      <w:r>
        <w:t>T</w:t>
      </w:r>
      <w:r w:rsidRPr="009333BA">
        <w:t xml:space="preserve">his autonomy </w:t>
      </w:r>
      <w:r>
        <w:t xml:space="preserve">still has some boundaries </w:t>
      </w:r>
      <w:r w:rsidRPr="009333BA">
        <w:t>thanks to the Remote Lock function</w:t>
      </w:r>
      <w:r>
        <w:t xml:space="preserve"> that </w:t>
      </w:r>
      <w:r w:rsidRPr="009333BA">
        <w:t xml:space="preserve">allows </w:t>
      </w:r>
      <w:r>
        <w:t>Nelly Robert</w:t>
      </w:r>
      <w:r w:rsidRPr="009333BA">
        <w:t xml:space="preserve"> to lock critical functions remotely during the show. Th</w:t>
      </w:r>
      <w:r>
        <w:t xml:space="preserve">is means the system </w:t>
      </w:r>
      <w:r w:rsidRPr="009333BA">
        <w:t>strikes a balance between user freedom and operational safety: musicians gain comfort, while the engineer retains control of essential parameters.</w:t>
      </w:r>
    </w:p>
    <w:p w14:paraId="5E6A8CF3" w14:textId="403E344C" w:rsidR="00161A92" w:rsidRPr="008046C0" w:rsidRDefault="00161A92" w:rsidP="00161A92">
      <w:pPr>
        <w:rPr>
          <w:rFonts w:eastAsia="Times New Roman" w:cs="Segoe UI"/>
          <w:szCs w:val="18"/>
          <w:lang w:eastAsia="fr-FR"/>
        </w:rPr>
      </w:pPr>
    </w:p>
    <w:p w14:paraId="370DCE70" w14:textId="77777777" w:rsidR="00161A92" w:rsidRPr="009C4FAE" w:rsidRDefault="00161A92" w:rsidP="00161A92">
      <w:pPr>
        <w:rPr>
          <w:b/>
          <w:bCs/>
          <w:lang w:eastAsia="fr-FR"/>
        </w:rPr>
      </w:pPr>
      <w:r w:rsidRPr="009C4FAE">
        <w:rPr>
          <w:b/>
          <w:bCs/>
          <w:lang w:eastAsia="fr-FR"/>
        </w:rPr>
        <w:t>96 kHz in-ear monitoring: a new level of precision</w:t>
      </w:r>
    </w:p>
    <w:p w14:paraId="27B58019" w14:textId="77777777" w:rsidR="00161A92" w:rsidRDefault="00161A92" w:rsidP="00161A92">
      <w:pPr>
        <w:rPr>
          <w:lang w:eastAsia="fr-FR"/>
        </w:rPr>
      </w:pPr>
      <w:r w:rsidRPr="009D1AB4">
        <w:rPr>
          <w:lang w:eastAsia="fr-FR"/>
        </w:rPr>
        <w:t xml:space="preserve">In-ear monitoring is one of the areas where the change is most noticeable. For Speck, </w:t>
      </w:r>
      <w:r>
        <w:rPr>
          <w:lang w:eastAsia="fr-FR"/>
        </w:rPr>
        <w:t xml:space="preserve">quality is now retained </w:t>
      </w:r>
      <w:r w:rsidRPr="00AA4146">
        <w:rPr>
          <w:lang w:eastAsia="fr-FR"/>
        </w:rPr>
        <w:t>right through to the end of the signal</w:t>
      </w:r>
      <w:r>
        <w:rPr>
          <w:lang w:eastAsia="fr-FR"/>
        </w:rPr>
        <w:t xml:space="preserve"> chain. </w:t>
      </w:r>
    </w:p>
    <w:p w14:paraId="78FFF7A6" w14:textId="77777777" w:rsidR="00161A92" w:rsidRPr="009D1AB4" w:rsidRDefault="00161A92" w:rsidP="00161A92">
      <w:pPr>
        <w:rPr>
          <w:lang w:eastAsia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5"/>
        <w:gridCol w:w="2965"/>
      </w:tblGrid>
      <w:tr w:rsidR="00F924A6" w:rsidRPr="00F924A6" w14:paraId="5D27D06D" w14:textId="77777777" w:rsidTr="00F924A6">
        <w:tc>
          <w:tcPr>
            <w:tcW w:w="4915" w:type="dxa"/>
          </w:tcPr>
          <w:p w14:paraId="08E356CB" w14:textId="6D9C235E" w:rsidR="00F924A6" w:rsidRPr="00F924A6" w:rsidRDefault="00F924A6" w:rsidP="00F924A6">
            <w:pPr>
              <w:pStyle w:val="Beschriftung"/>
            </w:pPr>
            <w:r w:rsidRPr="00F924A6">
              <w:rPr>
                <w:noProof/>
              </w:rPr>
              <w:drawing>
                <wp:inline distT="0" distB="0" distL="0" distR="0" wp14:anchorId="1A05CDCE" wp14:editId="6BB506AA">
                  <wp:extent cx="3052800" cy="2984400"/>
                  <wp:effectExtent l="0" t="0" r="0" b="6985"/>
                  <wp:docPr id="2287948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94858" name="Image 2287948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00" cy="29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5" w:type="dxa"/>
          </w:tcPr>
          <w:p w14:paraId="1485695D" w14:textId="409637F8" w:rsidR="00F924A6" w:rsidRPr="00F924A6" w:rsidRDefault="00F924A6" w:rsidP="00F924A6">
            <w:pPr>
              <w:pStyle w:val="Beschriftung"/>
            </w:pPr>
            <w:r w:rsidRPr="00F924A6">
              <w:t>For in-ear monitoring, Matthieu Speck uses digital transmission at 96 kHz for enhanced definition and a precise stereo image. Photo credit: Matthieu Speck</w:t>
            </w:r>
          </w:p>
        </w:tc>
      </w:tr>
    </w:tbl>
    <w:p w14:paraId="0132BF0B" w14:textId="77777777" w:rsidR="00F924A6" w:rsidRDefault="00F924A6" w:rsidP="00F924A6">
      <w:pPr>
        <w:rPr>
          <w:rFonts w:eastAsia="Times New Roman" w:cs="Segoe UI"/>
          <w:szCs w:val="18"/>
          <w:lang w:eastAsia="fr-FR"/>
        </w:rPr>
      </w:pPr>
      <w:r w:rsidRPr="00FE01A8">
        <w:rPr>
          <w:rFonts w:eastAsia="Times New Roman" w:cs="Segoe UI"/>
          <w:szCs w:val="18"/>
          <w:lang w:eastAsia="fr-FR"/>
        </w:rPr>
        <w:lastRenderedPageBreak/>
        <w:t>“Before Spectera, the weakest link in the audio chain was wireless in-ear transmission. We’re fortunate to have excellent consoles and high-performance tools across the board</w:t>
      </w:r>
      <w:r>
        <w:rPr>
          <w:rFonts w:eastAsia="Times New Roman" w:cs="Segoe UI"/>
          <w:szCs w:val="18"/>
          <w:lang w:eastAsia="fr-FR"/>
        </w:rPr>
        <w:t xml:space="preserve">, and </w:t>
      </w:r>
      <w:r w:rsidRPr="00FE01A8">
        <w:rPr>
          <w:rFonts w:eastAsia="Times New Roman" w:cs="Segoe UI"/>
          <w:szCs w:val="18"/>
          <w:lang w:eastAsia="fr-FR"/>
        </w:rPr>
        <w:t>now we can maintain that quality all the way through. It’s a major step forward</w:t>
      </w:r>
      <w:r>
        <w:rPr>
          <w:rFonts w:eastAsia="Times New Roman" w:cs="Segoe UI"/>
          <w:szCs w:val="18"/>
          <w:lang w:eastAsia="fr-FR"/>
        </w:rPr>
        <w:t>,</w:t>
      </w:r>
      <w:r w:rsidRPr="00FE01A8">
        <w:rPr>
          <w:rFonts w:eastAsia="Times New Roman" w:cs="Segoe UI"/>
          <w:szCs w:val="18"/>
          <w:lang w:eastAsia="fr-FR"/>
        </w:rPr>
        <w:t>”</w:t>
      </w:r>
      <w:r>
        <w:rPr>
          <w:rFonts w:eastAsia="Times New Roman" w:cs="Segoe UI"/>
          <w:szCs w:val="18"/>
          <w:lang w:eastAsia="fr-FR"/>
        </w:rPr>
        <w:t xml:space="preserve"> he</w:t>
      </w:r>
      <w:r w:rsidRPr="00B92CD4">
        <w:rPr>
          <w:rFonts w:eastAsia="Times New Roman" w:cs="Segoe UI"/>
          <w:szCs w:val="18"/>
          <w:lang w:eastAsia="fr-FR"/>
        </w:rPr>
        <w:t xml:space="preserve"> </w:t>
      </w:r>
      <w:r>
        <w:rPr>
          <w:rFonts w:eastAsia="Times New Roman" w:cs="Segoe UI"/>
          <w:szCs w:val="18"/>
          <w:lang w:eastAsia="fr-FR"/>
        </w:rPr>
        <w:t>says.</w:t>
      </w:r>
    </w:p>
    <w:p w14:paraId="12D7A985" w14:textId="77777777" w:rsidR="00F924A6" w:rsidRDefault="00F924A6" w:rsidP="00F924A6">
      <w:pPr>
        <w:rPr>
          <w:rFonts w:eastAsia="Times New Roman" w:cs="Segoe UI"/>
          <w:szCs w:val="18"/>
          <w:lang w:eastAsia="fr-FR"/>
        </w:rPr>
      </w:pPr>
    </w:p>
    <w:p w14:paraId="28F5A174" w14:textId="77777777" w:rsidR="00161A92" w:rsidRDefault="00161A92" w:rsidP="00161A92">
      <w:pPr>
        <w:rPr>
          <w:lang w:eastAsia="fr-FR"/>
        </w:rPr>
      </w:pPr>
      <w:r w:rsidRPr="006029FC">
        <w:rPr>
          <w:lang w:eastAsia="fr-FR"/>
        </w:rPr>
        <w:t xml:space="preserve">The move to digital transmission at 96 kHz brings greater definition and a more precise stereo image. Speck compares this evolution </w:t>
      </w:r>
      <w:r>
        <w:rPr>
          <w:lang w:eastAsia="fr-FR"/>
        </w:rPr>
        <w:t>to</w:t>
      </w:r>
      <w:r w:rsidRPr="006029FC">
        <w:rPr>
          <w:lang w:eastAsia="fr-FR"/>
        </w:rPr>
        <w:t xml:space="preserve"> moving from </w:t>
      </w:r>
      <w:r>
        <w:rPr>
          <w:lang w:eastAsia="fr-FR"/>
        </w:rPr>
        <w:t xml:space="preserve">a </w:t>
      </w:r>
      <w:r w:rsidRPr="006029FC">
        <w:rPr>
          <w:lang w:eastAsia="fr-FR"/>
        </w:rPr>
        <w:t>standard</w:t>
      </w:r>
      <w:r>
        <w:rPr>
          <w:lang w:eastAsia="fr-FR"/>
        </w:rPr>
        <w:t>-</w:t>
      </w:r>
      <w:r w:rsidRPr="006029FC">
        <w:rPr>
          <w:lang w:eastAsia="fr-FR"/>
        </w:rPr>
        <w:t xml:space="preserve">definition </w:t>
      </w:r>
      <w:r>
        <w:rPr>
          <w:lang w:eastAsia="fr-FR"/>
        </w:rPr>
        <w:t xml:space="preserve">video image to the sharpness and detail of </w:t>
      </w:r>
      <w:r w:rsidRPr="006029FC">
        <w:rPr>
          <w:lang w:eastAsia="fr-FR"/>
        </w:rPr>
        <w:t>4K. This transparency, however, introduces a</w:t>
      </w:r>
      <w:r>
        <w:rPr>
          <w:lang w:eastAsia="fr-FR"/>
        </w:rPr>
        <w:t>n additional demand</w:t>
      </w:r>
      <w:r w:rsidRPr="006029FC">
        <w:rPr>
          <w:lang w:eastAsia="fr-FR"/>
        </w:rPr>
        <w:t xml:space="preserve">: the system reveals everything that is sent </w:t>
      </w:r>
      <w:r w:rsidRPr="00332F1D">
        <w:rPr>
          <w:lang w:eastAsia="fr-FR"/>
        </w:rPr>
        <w:t>through it. Precision therefore not only becomes a convenience for the performers, but is also required from the monitor engineer.</w:t>
      </w:r>
    </w:p>
    <w:p w14:paraId="723FA8B8" w14:textId="77777777" w:rsidR="00161A92" w:rsidRDefault="00161A92" w:rsidP="00161A92">
      <w:pPr>
        <w:rPr>
          <w:lang w:eastAsia="fr-FR"/>
        </w:rPr>
      </w:pPr>
    </w:p>
    <w:p w14:paraId="0F3882EC" w14:textId="77777777" w:rsidR="00161A92" w:rsidRPr="00A60698" w:rsidRDefault="00161A92" w:rsidP="00161A92">
      <w:pPr>
        <w:rPr>
          <w:b/>
          <w:bCs/>
          <w:lang w:eastAsia="fr-FR"/>
        </w:rPr>
      </w:pPr>
      <w:r w:rsidRPr="00A60698">
        <w:rPr>
          <w:b/>
          <w:bCs/>
          <w:lang w:eastAsia="fr-FR"/>
        </w:rPr>
        <w:t>MKH 8018</w:t>
      </w:r>
      <w:r>
        <w:rPr>
          <w:b/>
          <w:bCs/>
          <w:lang w:eastAsia="fr-FR"/>
        </w:rPr>
        <w:t xml:space="preserve">s recreate </w:t>
      </w:r>
      <w:r w:rsidRPr="00A60698">
        <w:rPr>
          <w:b/>
          <w:bCs/>
          <w:lang w:eastAsia="fr-FR"/>
        </w:rPr>
        <w:t>the connection with the audience</w:t>
      </w:r>
    </w:p>
    <w:p w14:paraId="060356C1" w14:textId="77777777" w:rsidR="00161A92" w:rsidRDefault="00161A92" w:rsidP="00161A92">
      <w:pPr>
        <w:rPr>
          <w:lang w:eastAsia="fr-FR"/>
        </w:rPr>
      </w:pPr>
      <w:r w:rsidRPr="000C54F8">
        <w:rPr>
          <w:lang w:eastAsia="fr-FR"/>
        </w:rPr>
        <w:t xml:space="preserve">For Vanessa Paradis, in-ear monitoring must not isolate her from the </w:t>
      </w:r>
      <w:r>
        <w:rPr>
          <w:lang w:eastAsia="fr-FR"/>
        </w:rPr>
        <w:t xml:space="preserve">energy of her </w:t>
      </w:r>
      <w:r w:rsidRPr="000C54F8">
        <w:rPr>
          <w:lang w:eastAsia="fr-FR"/>
        </w:rPr>
        <w:t xml:space="preserve">audience. </w:t>
      </w:r>
      <w:r>
        <w:rPr>
          <w:lang w:eastAsia="fr-FR"/>
        </w:rPr>
        <w:t xml:space="preserve">Capturing ambience </w:t>
      </w:r>
      <w:r w:rsidRPr="000C54F8">
        <w:rPr>
          <w:lang w:eastAsia="fr-FR"/>
        </w:rPr>
        <w:t>therefore plays a</w:t>
      </w:r>
      <w:r>
        <w:rPr>
          <w:lang w:eastAsia="fr-FR"/>
        </w:rPr>
        <w:t xml:space="preserve">n important </w:t>
      </w:r>
      <w:r w:rsidRPr="000C54F8">
        <w:rPr>
          <w:lang w:eastAsia="fr-FR"/>
        </w:rPr>
        <w:t>role</w:t>
      </w:r>
      <w:r>
        <w:rPr>
          <w:lang w:eastAsia="fr-FR"/>
        </w:rPr>
        <w:t xml:space="preserve">, with four </w:t>
      </w:r>
      <w:r w:rsidRPr="000C54F8">
        <w:rPr>
          <w:lang w:eastAsia="fr-FR"/>
        </w:rPr>
        <w:t xml:space="preserve">MKH 8018 </w:t>
      </w:r>
      <w:r>
        <w:rPr>
          <w:lang w:eastAsia="fr-FR"/>
        </w:rPr>
        <w:t>stereo shotgun microphones on the job. T</w:t>
      </w:r>
      <w:r w:rsidRPr="000C54F8">
        <w:rPr>
          <w:lang w:eastAsia="fr-FR"/>
        </w:rPr>
        <w:t>he tiers</w:t>
      </w:r>
      <w:r>
        <w:rPr>
          <w:lang w:eastAsia="fr-FR"/>
        </w:rPr>
        <w:t xml:space="preserve"> are captured with two MKH 8018 set to n</w:t>
      </w:r>
      <w:r w:rsidRPr="000C54F8">
        <w:rPr>
          <w:lang w:eastAsia="fr-FR"/>
        </w:rPr>
        <w:t>arrow</w:t>
      </w:r>
      <w:r>
        <w:rPr>
          <w:lang w:eastAsia="fr-FR"/>
        </w:rPr>
        <w:t xml:space="preserve"> </w:t>
      </w:r>
      <w:r w:rsidRPr="000C54F8">
        <w:rPr>
          <w:lang w:eastAsia="fr-FR"/>
        </w:rPr>
        <w:t xml:space="preserve">XY </w:t>
      </w:r>
      <w:r>
        <w:rPr>
          <w:lang w:eastAsia="fr-FR"/>
        </w:rPr>
        <w:t>stereo, the stalls are picked up by two 8018s set to w</w:t>
      </w:r>
      <w:r w:rsidRPr="000C54F8">
        <w:rPr>
          <w:lang w:eastAsia="fr-FR"/>
        </w:rPr>
        <w:t>ide XY</w:t>
      </w:r>
      <w:r>
        <w:rPr>
          <w:lang w:eastAsia="fr-FR"/>
        </w:rPr>
        <w:t xml:space="preserve"> stereo</w:t>
      </w:r>
      <w:r w:rsidRPr="000C54F8">
        <w:rPr>
          <w:lang w:eastAsia="fr-FR"/>
        </w:rPr>
        <w:t>.</w:t>
      </w:r>
      <w:r>
        <w:rPr>
          <w:lang w:eastAsia="fr-FR"/>
        </w:rPr>
        <w:t xml:space="preserve"> </w:t>
      </w:r>
      <w:r w:rsidRPr="000C54F8">
        <w:rPr>
          <w:lang w:eastAsia="fr-FR"/>
        </w:rPr>
        <w:t>This set</w:t>
      </w:r>
      <w:r>
        <w:rPr>
          <w:lang w:eastAsia="fr-FR"/>
        </w:rPr>
        <w:t xml:space="preserve"> </w:t>
      </w:r>
      <w:r w:rsidRPr="000C54F8">
        <w:rPr>
          <w:lang w:eastAsia="fr-FR"/>
        </w:rPr>
        <w:t xml:space="preserve">up </w:t>
      </w:r>
      <w:r>
        <w:rPr>
          <w:lang w:eastAsia="fr-FR"/>
        </w:rPr>
        <w:t>reproduces</w:t>
      </w:r>
      <w:r w:rsidRPr="000C54F8">
        <w:rPr>
          <w:lang w:eastAsia="fr-FR"/>
        </w:rPr>
        <w:t xml:space="preserve"> a coherent and natural sound image </w:t>
      </w:r>
      <w:r>
        <w:rPr>
          <w:lang w:eastAsia="fr-FR"/>
        </w:rPr>
        <w:t xml:space="preserve">of the venue </w:t>
      </w:r>
      <w:r w:rsidRPr="000C54F8">
        <w:rPr>
          <w:lang w:eastAsia="fr-FR"/>
        </w:rPr>
        <w:t>without compromising mix clarity.</w:t>
      </w:r>
    </w:p>
    <w:p w14:paraId="4923D45F" w14:textId="77777777" w:rsidR="00161A92" w:rsidRPr="000C54F8" w:rsidRDefault="00161A92" w:rsidP="00161A92">
      <w:pPr>
        <w:rPr>
          <w:lang w:eastAsia="fr-FR"/>
        </w:rPr>
      </w:pPr>
    </w:p>
    <w:p w14:paraId="7E972B6E" w14:textId="77777777" w:rsidR="00161A92" w:rsidRDefault="00161A92" w:rsidP="00161A92">
      <w:pPr>
        <w:rPr>
          <w:lang w:eastAsia="fr-FR"/>
        </w:rPr>
      </w:pPr>
      <w:r w:rsidRPr="000C54F8">
        <w:rPr>
          <w:lang w:eastAsia="fr-FR"/>
        </w:rPr>
        <w:t xml:space="preserve">“I have never </w:t>
      </w:r>
      <w:r>
        <w:rPr>
          <w:lang w:eastAsia="fr-FR"/>
        </w:rPr>
        <w:t xml:space="preserve">before </w:t>
      </w:r>
      <w:r w:rsidRPr="000C54F8">
        <w:rPr>
          <w:lang w:eastAsia="fr-FR"/>
        </w:rPr>
        <w:t xml:space="preserve">achieved such good coherence in ambient capture; </w:t>
      </w:r>
      <w:r>
        <w:rPr>
          <w:lang w:eastAsia="fr-FR"/>
        </w:rPr>
        <w:t>this has improved so much,</w:t>
      </w:r>
      <w:r w:rsidRPr="000C54F8">
        <w:rPr>
          <w:lang w:eastAsia="fr-FR"/>
        </w:rPr>
        <w:t>”</w:t>
      </w:r>
      <w:r>
        <w:rPr>
          <w:lang w:eastAsia="fr-FR"/>
        </w:rPr>
        <w:t xml:space="preserve"> notes </w:t>
      </w:r>
      <w:r w:rsidRPr="006029FC">
        <w:rPr>
          <w:lang w:eastAsia="fr-FR"/>
        </w:rPr>
        <w:t>Speck</w:t>
      </w:r>
      <w:r>
        <w:rPr>
          <w:lang w:eastAsia="fr-FR"/>
        </w:rPr>
        <w:t>.</w:t>
      </w:r>
    </w:p>
    <w:p w14:paraId="086A22E2" w14:textId="77777777" w:rsidR="00161A92" w:rsidRPr="000C54F8" w:rsidRDefault="00161A92" w:rsidP="00161A92">
      <w:pPr>
        <w:rPr>
          <w:lang w:eastAsia="fr-FR"/>
        </w:rPr>
      </w:pPr>
    </w:p>
    <w:p w14:paraId="6AC8FEC2" w14:textId="77777777" w:rsidR="00161A92" w:rsidRPr="0083040A" w:rsidRDefault="00161A92" w:rsidP="00161A92">
      <w:pPr>
        <w:rPr>
          <w:b/>
          <w:bCs/>
          <w:lang w:eastAsia="fr-FR"/>
        </w:rPr>
      </w:pPr>
      <w:r w:rsidRPr="0083040A">
        <w:rPr>
          <w:b/>
          <w:bCs/>
          <w:lang w:eastAsia="fr-FR"/>
        </w:rPr>
        <w:t>MCM 114 on percussion and brass</w:t>
      </w:r>
    </w:p>
    <w:p w14:paraId="3BE23D55" w14:textId="77777777" w:rsidR="00161A92" w:rsidRDefault="00161A92" w:rsidP="00161A92">
      <w:pPr>
        <w:rPr>
          <w:lang w:eastAsia="fr-FR"/>
        </w:rPr>
      </w:pPr>
      <w:r w:rsidRPr="00354284">
        <w:rPr>
          <w:lang w:eastAsia="fr-FR"/>
        </w:rPr>
        <w:t>Instrument capture relies on eight Neumann MCM 114 microphones, used on congas, bongos, saxophones and trombone.</w:t>
      </w:r>
      <w:r w:rsidRPr="000C54F8">
        <w:rPr>
          <w:lang w:eastAsia="fr-FR"/>
        </w:rPr>
        <w:t xml:space="preserve"> These </w:t>
      </w:r>
      <w:r>
        <w:rPr>
          <w:lang w:eastAsia="fr-FR"/>
        </w:rPr>
        <w:t xml:space="preserve">sound </w:t>
      </w:r>
      <w:r w:rsidRPr="000C54F8">
        <w:rPr>
          <w:lang w:eastAsia="fr-FR"/>
        </w:rPr>
        <w:t xml:space="preserve">sources </w:t>
      </w:r>
      <w:r>
        <w:rPr>
          <w:lang w:eastAsia="fr-FR"/>
        </w:rPr>
        <w:t xml:space="preserve">are very demanding in respect of their dynamics and spectrum, which is why FOH engineer Julien Decarne ran various trials </w:t>
      </w:r>
      <w:r w:rsidRPr="000C54F8">
        <w:rPr>
          <w:lang w:eastAsia="fr-FR"/>
        </w:rPr>
        <w:t>during rehearsals.</w:t>
      </w:r>
      <w:r>
        <w:rPr>
          <w:lang w:eastAsia="fr-FR"/>
        </w:rPr>
        <w:t xml:space="preserve"> </w:t>
      </w:r>
    </w:p>
    <w:p w14:paraId="7157AC3C" w14:textId="77777777" w:rsidR="00161A92" w:rsidRPr="000C54F8" w:rsidRDefault="00161A92" w:rsidP="00161A92">
      <w:pPr>
        <w:rPr>
          <w:lang w:eastAsia="fr-FR"/>
        </w:rPr>
      </w:pPr>
    </w:p>
    <w:p w14:paraId="4B776924" w14:textId="77777777" w:rsidR="00161A92" w:rsidRDefault="00161A92" w:rsidP="00161A92">
      <w:pPr>
        <w:rPr>
          <w:lang w:eastAsia="fr-FR"/>
        </w:rPr>
      </w:pPr>
      <w:r w:rsidRPr="00624D8C">
        <w:rPr>
          <w:lang w:eastAsia="fr-FR"/>
        </w:rPr>
        <w:t>Combined with the SEK bodypacks, the</w:t>
      </w:r>
      <w:r>
        <w:rPr>
          <w:lang w:eastAsia="fr-FR"/>
        </w:rPr>
        <w:t xml:space="preserve"> MCM 114 allow</w:t>
      </w:r>
      <w:r w:rsidRPr="00624D8C">
        <w:rPr>
          <w:lang w:eastAsia="fr-FR"/>
        </w:rPr>
        <w:t xml:space="preserve"> a precise, detailed and musical reproduction without </w:t>
      </w:r>
      <w:r>
        <w:rPr>
          <w:lang w:eastAsia="fr-FR"/>
        </w:rPr>
        <w:t xml:space="preserve">sounding harsh. </w:t>
      </w:r>
      <w:r w:rsidRPr="00624D8C">
        <w:rPr>
          <w:lang w:eastAsia="fr-FR"/>
        </w:rPr>
        <w:t>This consistency across the signal chain</w:t>
      </w:r>
      <w:r>
        <w:rPr>
          <w:lang w:eastAsia="fr-FR"/>
        </w:rPr>
        <w:t xml:space="preserve">, from </w:t>
      </w:r>
      <w:r w:rsidRPr="00624D8C">
        <w:rPr>
          <w:lang w:eastAsia="fr-FR"/>
        </w:rPr>
        <w:t xml:space="preserve">capture, </w:t>
      </w:r>
      <w:r>
        <w:rPr>
          <w:lang w:eastAsia="fr-FR"/>
        </w:rPr>
        <w:t xml:space="preserve">to </w:t>
      </w:r>
      <w:r w:rsidRPr="00624D8C">
        <w:rPr>
          <w:lang w:eastAsia="fr-FR"/>
        </w:rPr>
        <w:t>transmission and monitoring</w:t>
      </w:r>
      <w:r>
        <w:rPr>
          <w:lang w:eastAsia="fr-FR"/>
        </w:rPr>
        <w:t>,</w:t>
      </w:r>
      <w:r w:rsidRPr="00624D8C">
        <w:rPr>
          <w:lang w:eastAsia="fr-FR"/>
        </w:rPr>
        <w:t xml:space="preserve"> directly contributes to the musicians’ listening experience.</w:t>
      </w:r>
    </w:p>
    <w:p w14:paraId="2D78FAD4" w14:textId="77777777" w:rsidR="00F924A6" w:rsidRDefault="00F924A6" w:rsidP="00161A92">
      <w:pPr>
        <w:rPr>
          <w:lang w:eastAsia="fr-FR"/>
        </w:rPr>
      </w:pPr>
    </w:p>
    <w:p w14:paraId="3A793B39" w14:textId="77777777" w:rsidR="00F924A6" w:rsidRPr="00D8469D" w:rsidRDefault="00F924A6" w:rsidP="00F924A6">
      <w:pPr>
        <w:rPr>
          <w:b/>
          <w:bCs/>
        </w:rPr>
      </w:pPr>
      <w:r w:rsidRPr="00D8469D">
        <w:rPr>
          <w:b/>
          <w:bCs/>
        </w:rPr>
        <w:t xml:space="preserve">The </w:t>
      </w:r>
      <w:r>
        <w:rPr>
          <w:b/>
          <w:bCs/>
        </w:rPr>
        <w:t>service provider’s</w:t>
      </w:r>
      <w:r w:rsidRPr="00D8469D">
        <w:rPr>
          <w:b/>
          <w:bCs/>
        </w:rPr>
        <w:t xml:space="preserve"> perspective: meeting </w:t>
      </w:r>
      <w:r>
        <w:rPr>
          <w:b/>
          <w:bCs/>
        </w:rPr>
        <w:t>the needs on the ground</w:t>
      </w:r>
    </w:p>
    <w:p w14:paraId="57E1BAF8" w14:textId="77777777" w:rsidR="00F924A6" w:rsidRDefault="00F924A6" w:rsidP="00F924A6">
      <w:r w:rsidRPr="0083040A">
        <w:t xml:space="preserve">MPM AUDIOLIGHT </w:t>
      </w:r>
      <w:r>
        <w:t xml:space="preserve">is the </w:t>
      </w:r>
      <w:r w:rsidRPr="0083040A">
        <w:t xml:space="preserve">service provider and rental company for </w:t>
      </w:r>
      <w:r>
        <w:t>Vanessa Paradis’</w:t>
      </w:r>
      <w:r w:rsidRPr="0083040A">
        <w:t xml:space="preserve"> set</w:t>
      </w:r>
      <w:r>
        <w:t>-</w:t>
      </w:r>
      <w:r w:rsidRPr="0083040A">
        <w:t>up</w:t>
      </w:r>
      <w:r>
        <w:t>, and sees</w:t>
      </w:r>
      <w:r w:rsidRPr="0083040A">
        <w:t xml:space="preserve"> Spectera as a concrete response to the requirements of productions, sound engineers and technicians. </w:t>
      </w:r>
    </w:p>
    <w:p w14:paraId="2506D359" w14:textId="77777777" w:rsidR="00F924A6" w:rsidRDefault="00F924A6" w:rsidP="00F924A6">
      <w:r w:rsidRPr="0083040A">
        <w:lastRenderedPageBreak/>
        <w:t xml:space="preserve">David Nulli, Operations Director at MPM AUDIOLIGHT, </w:t>
      </w:r>
      <w:r>
        <w:t>emphasises</w:t>
      </w:r>
      <w:r w:rsidRPr="0083040A">
        <w:t xml:space="preserve"> that the investment in Spectera </w:t>
      </w:r>
      <w:r w:rsidRPr="00685B98">
        <w:t xml:space="preserve">is part of a strategy of keeping abreast of technological developments and reflects the company’s confidence in </w:t>
      </w:r>
      <w:r w:rsidRPr="0083040A">
        <w:t>the quality of Sennheiser products</w:t>
      </w:r>
      <w:r>
        <w:t>: “</w:t>
      </w:r>
      <w:r w:rsidRPr="00CC5393">
        <w:t>As the Spectera system was in high demand among our customers right from its launch, and given the long-standing trust we have in the quality of Sennheiser products, we did not hesitate to invest in this solution at an early stage</w:t>
      </w:r>
      <w:r>
        <w:t>.”</w:t>
      </w:r>
    </w:p>
    <w:p w14:paraId="2E01D6B1" w14:textId="58E74F7D" w:rsidR="00133D84" w:rsidRPr="00A07278" w:rsidRDefault="00F924A6" w:rsidP="00F924A6">
      <w:r w:rsidRPr="00695368">
        <w:rPr>
          <w:rFonts w:eastAsia="Times New Roman" w:cs="Segoe UI"/>
          <w:noProof/>
          <w:szCs w:val="1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06F99088" wp14:editId="27A8D500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4889500" cy="3258820"/>
            <wp:effectExtent l="0" t="0" r="6350" b="0"/>
            <wp:wrapTopAndBottom/>
            <wp:docPr id="18865695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69544" name="Image 18865695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60079" w14:textId="5E141152" w:rsidR="00133D84" w:rsidRDefault="00F924A6" w:rsidP="00F924A6">
      <w:pPr>
        <w:pStyle w:val="Beschriftung"/>
        <w:rPr>
          <w:lang w:eastAsia="fr-FR"/>
        </w:rPr>
      </w:pPr>
      <w:r>
        <w:rPr>
          <w:lang w:eastAsia="fr-FR"/>
        </w:rPr>
        <w:t xml:space="preserve">Photo credit: </w:t>
      </w:r>
      <w:proofErr w:type="spellStart"/>
      <w:r>
        <w:rPr>
          <w:lang w:eastAsia="fr-FR"/>
        </w:rPr>
        <w:t>caroline.moureaux.photographe</w:t>
      </w:r>
      <w:proofErr w:type="spellEnd"/>
    </w:p>
    <w:p w14:paraId="760BFAC3" w14:textId="77777777" w:rsidR="00F924A6" w:rsidRPr="00354284" w:rsidRDefault="00F924A6" w:rsidP="00133D84">
      <w:pPr>
        <w:rPr>
          <w:lang w:eastAsia="fr-FR"/>
        </w:rPr>
      </w:pPr>
    </w:p>
    <w:p w14:paraId="66C5B404" w14:textId="77777777" w:rsidR="00161A92" w:rsidRDefault="00161A92" w:rsidP="00161A92">
      <w:r>
        <w:t>There are also operational benefits for</w:t>
      </w:r>
      <w:r w:rsidRPr="0083040A">
        <w:t xml:space="preserve"> MPM AUDIOLIGHT: </w:t>
      </w:r>
      <w:r>
        <w:t>F</w:t>
      </w:r>
      <w:r w:rsidRPr="0083040A">
        <w:t>aster preparation in the warehouse, simplified setup</w:t>
      </w:r>
      <w:r>
        <w:t>,</w:t>
      </w:r>
      <w:r w:rsidRPr="0083040A">
        <w:t xml:space="preserve"> and efficient deployment on site. This speed contributes to greater peace of mind for the teams and allows them to focus on the real challenges of the show.</w:t>
      </w:r>
    </w:p>
    <w:p w14:paraId="4997DFC2" w14:textId="77777777" w:rsidR="00161A92" w:rsidRPr="0083040A" w:rsidRDefault="00161A92" w:rsidP="00161A92"/>
    <w:p w14:paraId="626FFB4D" w14:textId="77777777" w:rsidR="00161A92" w:rsidRDefault="00161A92" w:rsidP="00161A92">
      <w:r w:rsidRPr="00CC5393">
        <w:t>David Nulli believes that Spectera is set to become the new standard for demanding productions, thanks in particular to its flexibility, reliability and alignment with the expectations of the high-end market.</w:t>
      </w:r>
    </w:p>
    <w:p w14:paraId="7D08B367" w14:textId="77777777" w:rsidR="00161A92" w:rsidRPr="0083040A" w:rsidRDefault="00161A92" w:rsidP="00161A92"/>
    <w:p w14:paraId="51D76EFA" w14:textId="77777777" w:rsidR="00161A92" w:rsidRPr="00084591" w:rsidRDefault="00161A92" w:rsidP="00161A92">
      <w:pPr>
        <w:rPr>
          <w:b/>
          <w:bCs/>
        </w:rPr>
      </w:pPr>
      <w:r w:rsidRPr="00084591">
        <w:rPr>
          <w:b/>
          <w:bCs/>
        </w:rPr>
        <w:t>The Pioneer Program: a direct link between field use and development</w:t>
      </w:r>
    </w:p>
    <w:p w14:paraId="50C950B3" w14:textId="77777777" w:rsidR="00161A92" w:rsidRDefault="00161A92" w:rsidP="00161A92">
      <w:r w:rsidRPr="0083040A">
        <w:t>Vanessa Paradis</w:t>
      </w:r>
      <w:r>
        <w:t>’</w:t>
      </w:r>
      <w:r w:rsidRPr="0083040A">
        <w:t xml:space="preserve"> tour is part of the Spectera Pioneer Program</w:t>
      </w:r>
      <w:r>
        <w:t>.</w:t>
      </w:r>
      <w:r w:rsidRPr="0083040A">
        <w:t xml:space="preserve"> For Speck, this programme has </w:t>
      </w:r>
      <w:r>
        <w:t xml:space="preserve">established </w:t>
      </w:r>
      <w:r w:rsidRPr="0083040A">
        <w:t xml:space="preserve">a direct dialogue between touring </w:t>
      </w:r>
      <w:r>
        <w:t>engineers</w:t>
      </w:r>
      <w:r w:rsidRPr="0083040A">
        <w:t xml:space="preserve"> and Sennheiser’s development teams.</w:t>
      </w:r>
    </w:p>
    <w:p w14:paraId="5629C1BC" w14:textId="77777777" w:rsidR="00161A92" w:rsidRPr="0083040A" w:rsidRDefault="00161A92" w:rsidP="00161A92"/>
    <w:p w14:paraId="1AFA39EB" w14:textId="77777777" w:rsidR="00161A92" w:rsidRDefault="00161A92" w:rsidP="00161A92">
      <w:r w:rsidRPr="0083040A">
        <w:t xml:space="preserve">“With the Spectera Pioneer Program, we can communicate with the people writing the code… it has broken down that barrier between </w:t>
      </w:r>
      <w:r>
        <w:t xml:space="preserve">the development </w:t>
      </w:r>
      <w:r w:rsidRPr="0083040A">
        <w:t xml:space="preserve">engineers </w:t>
      </w:r>
      <w:r>
        <w:t xml:space="preserve">of a brand </w:t>
      </w:r>
      <w:r w:rsidRPr="0083040A">
        <w:t xml:space="preserve">and </w:t>
      </w:r>
      <w:r>
        <w:t xml:space="preserve">the engineers and </w:t>
      </w:r>
      <w:r w:rsidRPr="0083040A">
        <w:t xml:space="preserve">technicians on the ground like us,” </w:t>
      </w:r>
      <w:r>
        <w:t>he says</w:t>
      </w:r>
      <w:r w:rsidRPr="0083040A">
        <w:t>.</w:t>
      </w:r>
    </w:p>
    <w:p w14:paraId="0C8CA013" w14:textId="77777777" w:rsidR="00161A92" w:rsidRDefault="00161A92" w:rsidP="00161A92"/>
    <w:p w14:paraId="09E5B91F" w14:textId="77777777" w:rsidR="00161A92" w:rsidRPr="005A5F74" w:rsidRDefault="00161A92" w:rsidP="00161A92">
      <w:pPr>
        <w:rPr>
          <w:lang w:eastAsia="fr-FR"/>
        </w:rPr>
      </w:pPr>
      <w:r w:rsidRPr="005A5F74">
        <w:t>This exchange, notably via Discord, facilitates field feedback, adjustments and a better understanding of real-world operational constraints. The speed of updates</w:t>
      </w:r>
      <w:r>
        <w:t>,</w:t>
      </w:r>
      <w:r w:rsidRPr="005A5F74">
        <w:t xml:space="preserve"> such as version 1.3</w:t>
      </w:r>
      <w:r>
        <w:t>,</w:t>
      </w:r>
      <w:r w:rsidRPr="005A5F74">
        <w:t xml:space="preserve"> </w:t>
      </w:r>
      <w:r w:rsidRPr="0084265B">
        <w:t>which can be installed in a matter of minutes</w:t>
      </w:r>
      <w:r>
        <w:t>,</w:t>
      </w:r>
      <w:r w:rsidRPr="005A5F74">
        <w:t xml:space="preserve"> reinforces the impression of a system designed for the </w:t>
      </w:r>
      <w:r>
        <w:t xml:space="preserve">fast </w:t>
      </w:r>
      <w:r w:rsidRPr="005A5F74">
        <w:t>pace of live production</w:t>
      </w:r>
      <w:r>
        <w:t>s</w:t>
      </w:r>
      <w:r w:rsidRPr="005A5F74">
        <w:t>.</w:t>
      </w:r>
    </w:p>
    <w:p w14:paraId="4CFB80ED" w14:textId="77777777" w:rsidR="00161A92" w:rsidRDefault="00161A92" w:rsidP="00161A92"/>
    <w:p w14:paraId="7B7DE0DB" w14:textId="77777777" w:rsidR="00161A92" w:rsidRPr="00695368" w:rsidRDefault="00161A92" w:rsidP="00F924A6">
      <w:pPr>
        <w:pStyle w:val="Beschriftung"/>
        <w:rPr>
          <w:lang w:val="fr-FR" w:eastAsia="fr-FR"/>
        </w:rPr>
      </w:pPr>
      <w:r w:rsidRPr="00695368">
        <w:rPr>
          <w:noProof/>
          <w:lang w:val="fr-FR" w:eastAsia="fr-FR"/>
        </w:rPr>
        <w:drawing>
          <wp:inline distT="0" distB="0" distL="0" distR="0" wp14:anchorId="3ABEFA16" wp14:editId="58621352">
            <wp:extent cx="4986713" cy="3323645"/>
            <wp:effectExtent l="0" t="0" r="4445" b="0"/>
            <wp:docPr id="11141848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8484" name="Imag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424" cy="33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2CAB" w14:textId="77777777" w:rsidR="00161A92" w:rsidRPr="00A26618" w:rsidRDefault="00161A92" w:rsidP="00F924A6">
      <w:pPr>
        <w:pStyle w:val="Beschriftung"/>
      </w:pPr>
      <w:r w:rsidRPr="00A26618">
        <w:t xml:space="preserve">Photo credit: </w:t>
      </w:r>
      <w:hyperlink r:id="rId17" w:tooltip="URL d'origine: https://www.instagram.com/caroline.moureaux.photographe/. Cliquez ou appuyez si vous faites confiance à ce lien." w:history="1">
        <w:proofErr w:type="spellStart"/>
        <w:r w:rsidRPr="00A26618">
          <w:t>caroline.moureaux.photographe</w:t>
        </w:r>
        <w:proofErr w:type="spellEnd"/>
      </w:hyperlink>
    </w:p>
    <w:p w14:paraId="4B466061" w14:textId="77777777" w:rsidR="00161A92" w:rsidRPr="00354284" w:rsidRDefault="00161A92" w:rsidP="00161A92">
      <w:pPr>
        <w:rPr>
          <w:lang w:eastAsia="fr-FR"/>
        </w:rPr>
      </w:pPr>
    </w:p>
    <w:p w14:paraId="388DA488" w14:textId="77777777" w:rsidR="00F924A6" w:rsidRPr="005A5F74" w:rsidRDefault="00F924A6" w:rsidP="00F924A6">
      <w:pPr>
        <w:rPr>
          <w:b/>
          <w:bCs/>
          <w:lang w:eastAsia="fr-FR"/>
        </w:rPr>
      </w:pPr>
      <w:r w:rsidRPr="005A5F74">
        <w:rPr>
          <w:b/>
          <w:bCs/>
          <w:lang w:eastAsia="fr-FR"/>
        </w:rPr>
        <w:t>When technology becomes invisible</w:t>
      </w:r>
    </w:p>
    <w:p w14:paraId="2CEDB8D8" w14:textId="77777777" w:rsidR="00F924A6" w:rsidRDefault="00F924A6" w:rsidP="00F924A6">
      <w:pPr>
        <w:rPr>
          <w:lang w:eastAsia="fr-FR"/>
        </w:rPr>
      </w:pPr>
      <w:r w:rsidRPr="00B259EF">
        <w:rPr>
          <w:lang w:eastAsia="fr-FR"/>
        </w:rPr>
        <w:t xml:space="preserve">Ultimately, the most important validation remains </w:t>
      </w:r>
      <w:r>
        <w:rPr>
          <w:lang w:eastAsia="fr-FR"/>
        </w:rPr>
        <w:t>t</w:t>
      </w:r>
      <w:r w:rsidRPr="00B259EF">
        <w:rPr>
          <w:lang w:eastAsia="fr-FR"/>
        </w:rPr>
        <w:t>he artist</w:t>
      </w:r>
      <w:r>
        <w:rPr>
          <w:lang w:eastAsia="fr-FR"/>
        </w:rPr>
        <w:t>’s</w:t>
      </w:r>
      <w:r w:rsidRPr="00B259EF">
        <w:rPr>
          <w:lang w:eastAsia="fr-FR"/>
        </w:rPr>
        <w:t xml:space="preserve">. Vanessa Paradis quickly approved the sound definition in her in-ears, </w:t>
      </w:r>
      <w:r>
        <w:rPr>
          <w:lang w:eastAsia="fr-FR"/>
        </w:rPr>
        <w:t xml:space="preserve">thereby </w:t>
      </w:r>
      <w:r w:rsidRPr="00B259EF">
        <w:rPr>
          <w:lang w:eastAsia="fr-FR"/>
        </w:rPr>
        <w:t xml:space="preserve">confirming that the system met </w:t>
      </w:r>
      <w:r>
        <w:rPr>
          <w:lang w:eastAsia="fr-FR"/>
        </w:rPr>
        <w:t>its</w:t>
      </w:r>
      <w:r w:rsidRPr="00B259EF">
        <w:rPr>
          <w:lang w:eastAsia="fr-FR"/>
        </w:rPr>
        <w:t xml:space="preserve"> main objective: building trust.</w:t>
      </w:r>
      <w:r>
        <w:rPr>
          <w:lang w:eastAsia="fr-FR"/>
        </w:rPr>
        <w:t xml:space="preserve"> </w:t>
      </w:r>
    </w:p>
    <w:p w14:paraId="36D8FC3A" w14:textId="77777777" w:rsidR="00F924A6" w:rsidRPr="00B259EF" w:rsidRDefault="00F924A6" w:rsidP="00F924A6">
      <w:pPr>
        <w:rPr>
          <w:lang w:eastAsia="fr-FR"/>
        </w:rPr>
      </w:pPr>
    </w:p>
    <w:p w14:paraId="3D511B08" w14:textId="77777777" w:rsidR="00F924A6" w:rsidRDefault="00F924A6" w:rsidP="00F924A6">
      <w:pPr>
        <w:rPr>
          <w:lang w:eastAsia="fr-FR"/>
        </w:rPr>
      </w:pPr>
      <w:r w:rsidRPr="00B259EF">
        <w:rPr>
          <w:lang w:eastAsia="fr-FR"/>
        </w:rPr>
        <w:t xml:space="preserve">“Once </w:t>
      </w:r>
      <w:r>
        <w:rPr>
          <w:lang w:eastAsia="fr-FR"/>
        </w:rPr>
        <w:t xml:space="preserve">that’s sorted, </w:t>
      </w:r>
      <w:r w:rsidRPr="00B259EF">
        <w:rPr>
          <w:lang w:eastAsia="fr-FR"/>
        </w:rPr>
        <w:t xml:space="preserve">you create trust. My </w:t>
      </w:r>
      <w:r>
        <w:rPr>
          <w:lang w:eastAsia="fr-FR"/>
        </w:rPr>
        <w:t>aim</w:t>
      </w:r>
      <w:r w:rsidRPr="00B259EF">
        <w:rPr>
          <w:lang w:eastAsia="fr-FR"/>
        </w:rPr>
        <w:t xml:space="preserve"> is for her to enjoy being on stage — that’s when I know I have done my job,” says Speck.</w:t>
      </w:r>
      <w:r>
        <w:rPr>
          <w:lang w:eastAsia="fr-FR"/>
        </w:rPr>
        <w:t xml:space="preserve"> </w:t>
      </w:r>
    </w:p>
    <w:p w14:paraId="6B86D333" w14:textId="77777777" w:rsidR="00F924A6" w:rsidRDefault="00F924A6" w:rsidP="00F924A6">
      <w:pPr>
        <w:rPr>
          <w:lang w:eastAsia="fr-FR"/>
        </w:rPr>
      </w:pPr>
    </w:p>
    <w:p w14:paraId="2E614ECE" w14:textId="77777777" w:rsidR="00F924A6" w:rsidRDefault="00F924A6" w:rsidP="00F924A6">
      <w:pPr>
        <w:rPr>
          <w:lang w:eastAsia="fr-FR"/>
        </w:rPr>
      </w:pPr>
      <w:proofErr w:type="spellStart"/>
      <w:r w:rsidRPr="00C4319B">
        <w:rPr>
          <w:lang w:eastAsia="fr-FR"/>
        </w:rPr>
        <w:lastRenderedPageBreak/>
        <w:t>Decarne</w:t>
      </w:r>
      <w:proofErr w:type="spellEnd"/>
      <w:r w:rsidRPr="00C4319B">
        <w:rPr>
          <w:lang w:eastAsia="fr-FR"/>
        </w:rPr>
        <w:t xml:space="preserve"> is also very pleased with the sound quality of Spectera: “Vanessa’s voice is remarkably clear</w:t>
      </w:r>
      <w:r>
        <w:rPr>
          <w:lang w:eastAsia="fr-FR"/>
        </w:rPr>
        <w:t xml:space="preserve"> and precise</w:t>
      </w:r>
      <w:r w:rsidRPr="00C4319B">
        <w:rPr>
          <w:lang w:eastAsia="fr-FR"/>
        </w:rPr>
        <w:t>. This allows me to maximise intelligibility and ensure that every word is perfectly understood by the audience.”</w:t>
      </w:r>
    </w:p>
    <w:p w14:paraId="6618F14D" w14:textId="77777777" w:rsidR="00F924A6" w:rsidRPr="00B259EF" w:rsidRDefault="00F924A6" w:rsidP="00F924A6">
      <w:pPr>
        <w:rPr>
          <w:rFonts w:eastAsia="Times New Roman" w:cs="Segoe UI"/>
          <w:szCs w:val="18"/>
          <w:lang w:eastAsia="fr-FR"/>
        </w:rPr>
      </w:pPr>
    </w:p>
    <w:p w14:paraId="65EC5548" w14:textId="5C635492" w:rsidR="00161A92" w:rsidRDefault="00161A92" w:rsidP="00161A92">
      <w:pPr>
        <w:rPr>
          <w:rFonts w:eastAsia="Times New Roman" w:cs="Segoe UI"/>
          <w:szCs w:val="18"/>
          <w:lang w:eastAsia="fr-FR"/>
        </w:rPr>
      </w:pPr>
      <w:r w:rsidRPr="00B259EF">
        <w:rPr>
          <w:rFonts w:eastAsia="Times New Roman" w:cs="Segoe UI"/>
          <w:szCs w:val="18"/>
          <w:lang w:eastAsia="fr-FR"/>
        </w:rPr>
        <w:t xml:space="preserve">On </w:t>
      </w:r>
      <w:r w:rsidRPr="00A26618">
        <w:rPr>
          <w:rFonts w:eastAsia="Times New Roman" w:cs="Segoe UI"/>
          <w:szCs w:val="18"/>
          <w:lang w:eastAsia="fr-FR"/>
        </w:rPr>
        <w:t>Vanessa Paradis</w:t>
      </w:r>
      <w:r>
        <w:rPr>
          <w:rFonts w:eastAsia="Times New Roman" w:cs="Segoe UI"/>
          <w:szCs w:val="18"/>
          <w:lang w:eastAsia="fr-FR"/>
        </w:rPr>
        <w:t>’ 2026</w:t>
      </w:r>
      <w:r w:rsidRPr="00A26618">
        <w:rPr>
          <w:rFonts w:eastAsia="Times New Roman" w:cs="Segoe UI"/>
          <w:szCs w:val="18"/>
          <w:lang w:eastAsia="fr-FR"/>
        </w:rPr>
        <w:t xml:space="preserve"> tour</w:t>
      </w:r>
      <w:r w:rsidRPr="00B259EF">
        <w:rPr>
          <w:rFonts w:eastAsia="Times New Roman" w:cs="Segoe UI"/>
          <w:szCs w:val="18"/>
          <w:lang w:eastAsia="fr-FR"/>
        </w:rPr>
        <w:t xml:space="preserve">, Spectera stands out for its ability to make operations smoother, musicians more autonomous, the engineering team more efficient and the artist more at ease. </w:t>
      </w:r>
      <w:r w:rsidRPr="00A26618">
        <w:rPr>
          <w:rFonts w:eastAsia="Times New Roman" w:cs="Segoe UI"/>
          <w:szCs w:val="18"/>
          <w:lang w:eastAsia="fr-FR"/>
        </w:rPr>
        <w:t>In a live setting, it is precisely when technology takes a back seat that its value becomes clear.</w:t>
      </w:r>
      <w:r>
        <w:rPr>
          <w:rFonts w:eastAsia="Times New Roman" w:cs="Segoe UI"/>
          <w:szCs w:val="18"/>
          <w:lang w:eastAsia="fr-FR"/>
        </w:rPr>
        <w:t xml:space="preserve"> </w:t>
      </w:r>
    </w:p>
    <w:p w14:paraId="3690A883" w14:textId="77777777" w:rsidR="00161A92" w:rsidRDefault="00161A92" w:rsidP="00161A92">
      <w:pPr>
        <w:rPr>
          <w:rFonts w:eastAsia="Times New Roman" w:cs="Segoe UI"/>
          <w:szCs w:val="18"/>
          <w:lang w:eastAsia="fr-FR"/>
        </w:rPr>
      </w:pPr>
    </w:p>
    <w:p w14:paraId="669D7F02" w14:textId="77777777" w:rsidR="00161A92" w:rsidRDefault="00161A92" w:rsidP="00161A92">
      <w:pPr>
        <w:rPr>
          <w:rFonts w:eastAsia="Times New Roman" w:cs="Segoe UI"/>
          <w:szCs w:val="18"/>
          <w:lang w:eastAsia="fr-FR"/>
        </w:rPr>
      </w:pPr>
      <w:r>
        <w:rPr>
          <w:rFonts w:eastAsia="Times New Roman" w:cs="Segoe UI"/>
          <w:szCs w:val="18"/>
          <w:lang w:eastAsia="fr-FR"/>
        </w:rPr>
        <w:t>(Ends)</w:t>
      </w:r>
    </w:p>
    <w:p w14:paraId="0836116C" w14:textId="77777777" w:rsidR="002F04C5" w:rsidRDefault="002F04C5" w:rsidP="00734884"/>
    <w:p w14:paraId="7001FE75" w14:textId="789868F3" w:rsidR="00332F1D" w:rsidRDefault="00332F1D" w:rsidP="00734884">
      <w:r>
        <w:t xml:space="preserve">The high-resolution images accompanying this media release can be downloaded </w:t>
      </w:r>
      <w:hyperlink r:id="rId18" w:history="1">
        <w:r w:rsidRPr="00332F1D">
          <w:rPr>
            <w:rStyle w:val="Hyperlink"/>
            <w:color w:val="0095D5" w:themeColor="accent1"/>
          </w:rPr>
          <w:t>here</w:t>
        </w:r>
      </w:hyperlink>
      <w:r>
        <w:t>.</w:t>
      </w:r>
      <w:r w:rsidR="00977055">
        <w:t xml:space="preserve"> Please remember to include the photo credits.</w:t>
      </w:r>
    </w:p>
    <w:p w14:paraId="6524B9F0" w14:textId="77777777" w:rsidR="00332F1D" w:rsidRPr="00C871A8" w:rsidRDefault="00332F1D" w:rsidP="00734884"/>
    <w:p w14:paraId="2423DB5E" w14:textId="77777777" w:rsidR="0032600D" w:rsidRPr="00C871A8" w:rsidRDefault="0032600D" w:rsidP="00734884">
      <w:pPr>
        <w:spacing w:line="240" w:lineRule="auto"/>
        <w:rPr>
          <w:b/>
          <w:bCs/>
        </w:rPr>
      </w:pPr>
      <w:bookmarkStart w:id="1" w:name="_Hlk515635723"/>
      <w:r w:rsidRPr="00C871A8">
        <w:rPr>
          <w:b/>
          <w:bCs/>
        </w:rPr>
        <w:t xml:space="preserve">About the Sennheiser brand </w:t>
      </w:r>
    </w:p>
    <w:p w14:paraId="0EA37506" w14:textId="2E83EB90" w:rsidR="0032600D" w:rsidRPr="00C871A8" w:rsidRDefault="0032600D" w:rsidP="00734884">
      <w:pPr>
        <w:spacing w:line="240" w:lineRule="auto"/>
      </w:pPr>
      <w:r w:rsidRPr="00C871A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9D3FE6">
        <w:t xml:space="preserve">more than </w:t>
      </w:r>
      <w:r w:rsidR="00E33165" w:rsidRPr="00C871A8">
        <w:t>80</w:t>
      </w:r>
      <w:r w:rsidRPr="00C871A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2FCD32C9" w14:textId="77777777" w:rsidR="0032600D" w:rsidRPr="00C871A8" w:rsidRDefault="0032600D" w:rsidP="00734884">
      <w:pPr>
        <w:spacing w:line="240" w:lineRule="auto"/>
      </w:pPr>
    </w:p>
    <w:p w14:paraId="6E22070F" w14:textId="77777777" w:rsidR="0032600D" w:rsidRPr="00C871A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9" w:history="1">
        <w:r w:rsidRPr="00C871A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C871A8">
        <w:rPr>
          <w:color w:val="0095D5" w:themeColor="accent1"/>
          <w:szCs w:val="18"/>
        </w:rPr>
        <w:t xml:space="preserve"> </w:t>
      </w:r>
    </w:p>
    <w:p w14:paraId="2A75B393" w14:textId="77777777" w:rsidR="0032600D" w:rsidRPr="00C871A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20" w:history="1">
        <w:r w:rsidRPr="00C871A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076E240" w14:textId="77777777" w:rsidR="0032600D" w:rsidRPr="00C871A8" w:rsidRDefault="0032600D" w:rsidP="00734884">
      <w:pPr>
        <w:pStyle w:val="About"/>
      </w:pPr>
    </w:p>
    <w:p w14:paraId="6BD26E8A" w14:textId="77777777" w:rsidR="0032600D" w:rsidRPr="00C871A8" w:rsidRDefault="0032600D" w:rsidP="00734884">
      <w:pPr>
        <w:pStyle w:val="About"/>
      </w:pPr>
    </w:p>
    <w:p w14:paraId="02E7944E" w14:textId="214949F7" w:rsidR="0032600D" w:rsidRPr="00C871A8" w:rsidRDefault="0032600D" w:rsidP="00734884">
      <w:pPr>
        <w:pStyle w:val="Contact"/>
        <w:rPr>
          <w:b/>
        </w:rPr>
      </w:pPr>
      <w:r w:rsidRPr="00C871A8">
        <w:rPr>
          <w:b/>
        </w:rPr>
        <w:t xml:space="preserve">Pro Audio Press Contact </w:t>
      </w:r>
    </w:p>
    <w:p w14:paraId="09313035" w14:textId="77777777" w:rsidR="0032600D" w:rsidRPr="00C871A8" w:rsidRDefault="0032600D" w:rsidP="00734884">
      <w:pPr>
        <w:pStyle w:val="Contact"/>
        <w:rPr>
          <w:color w:val="0095D5"/>
        </w:rPr>
      </w:pPr>
      <w:r w:rsidRPr="00C871A8">
        <w:rPr>
          <w:color w:val="0095D5"/>
        </w:rPr>
        <w:t>Stephanie Schmidt</w:t>
      </w:r>
    </w:p>
    <w:p w14:paraId="3F1319C1" w14:textId="77777777" w:rsidR="0032600D" w:rsidRPr="00C871A8" w:rsidRDefault="0032600D" w:rsidP="00734884">
      <w:pPr>
        <w:pStyle w:val="Contact"/>
      </w:pPr>
      <w:r w:rsidRPr="00C871A8">
        <w:t>stephanie.schmidt@sennheiser.com</w:t>
      </w:r>
    </w:p>
    <w:p w14:paraId="5ACFC9EF" w14:textId="77777777" w:rsidR="0032600D" w:rsidRPr="00C871A8" w:rsidRDefault="0032600D" w:rsidP="00734884">
      <w:pPr>
        <w:pStyle w:val="Contact"/>
      </w:pPr>
      <w:r w:rsidRPr="00C871A8">
        <w:t>+49 (5130) 600 – 1275</w:t>
      </w:r>
    </w:p>
    <w:bookmarkEnd w:id="0"/>
    <w:p w14:paraId="5C01AEFA" w14:textId="492D2CF8" w:rsidR="00DE3085" w:rsidRPr="00B16D78" w:rsidRDefault="00DE3085" w:rsidP="00734884"/>
    <w:sectPr w:rsidR="00DE3085" w:rsidRPr="00B16D78" w:rsidSect="00723055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7233E" w14:textId="77777777" w:rsidR="00C85DCF" w:rsidRPr="00C871A8" w:rsidRDefault="00C85DCF" w:rsidP="00CA1EB9">
      <w:pPr>
        <w:spacing w:line="240" w:lineRule="auto"/>
      </w:pPr>
      <w:r w:rsidRPr="00C871A8">
        <w:separator/>
      </w:r>
    </w:p>
  </w:endnote>
  <w:endnote w:type="continuationSeparator" w:id="0">
    <w:p w14:paraId="3085FE8E" w14:textId="77777777" w:rsidR="00C85DCF" w:rsidRPr="00C871A8" w:rsidRDefault="00C85DCF" w:rsidP="00CA1EB9">
      <w:pPr>
        <w:spacing w:line="240" w:lineRule="auto"/>
      </w:pPr>
      <w:r w:rsidRPr="00C871A8">
        <w:continuationSeparator/>
      </w:r>
    </w:p>
  </w:endnote>
  <w:endnote w:type="continuationNotice" w:id="1">
    <w:p w14:paraId="0D660652" w14:textId="77777777" w:rsidR="00C85DCF" w:rsidRPr="00C871A8" w:rsidRDefault="00C85D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6501F8A-1E2C-4D7C-9278-BA5EA90CEC1F}"/>
    <w:embedBold r:id="rId2" w:fontKey="{629AEB4D-C37C-4A3A-9461-D4CBC1966ACF}"/>
    <w:embedItalic r:id="rId3" w:fontKey="{D8B1E2BC-3A4D-4501-BC8F-52E5629B6CA8}"/>
    <w:embedBoldItalic r:id="rId4" w:fontKey="{72557709-4354-4EF7-921D-198BB54AF3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A9E91A-70DB-4AEC-A5B6-A6475D1E2C6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685646D-292A-4D0E-A565-6E1D50033594}"/>
    <w:embedItalic r:id="rId7" w:fontKey="{D0F8FC07-E197-4BFF-BC0B-AA6BC4A1B1C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A911381-626E-4015-B713-865BC41C5A5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F9E4" w14:textId="45B1275C" w:rsidR="009B5DBF" w:rsidRPr="00C871A8" w:rsidRDefault="009B5D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5F70" w14:textId="031487FA" w:rsidR="009B5DBF" w:rsidRPr="00C871A8" w:rsidRDefault="009B5D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EF188A9" w:rsidR="00324808" w:rsidRPr="00C871A8" w:rsidRDefault="00324808" w:rsidP="009031C7">
    <w:pPr>
      <w:pStyle w:val="Fuzeile"/>
      <w:tabs>
        <w:tab w:val="left" w:pos="3068"/>
      </w:tabs>
    </w:pPr>
    <w:r w:rsidRPr="00C871A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35071" w14:textId="77777777" w:rsidR="00C85DCF" w:rsidRPr="00C871A8" w:rsidRDefault="00C85DCF" w:rsidP="00CA1EB9">
      <w:pPr>
        <w:spacing w:line="240" w:lineRule="auto"/>
      </w:pPr>
      <w:r w:rsidRPr="00C871A8">
        <w:separator/>
      </w:r>
    </w:p>
  </w:footnote>
  <w:footnote w:type="continuationSeparator" w:id="0">
    <w:p w14:paraId="449227A8" w14:textId="77777777" w:rsidR="00C85DCF" w:rsidRPr="00C871A8" w:rsidRDefault="00C85DCF" w:rsidP="00CA1EB9">
      <w:pPr>
        <w:spacing w:line="240" w:lineRule="auto"/>
      </w:pPr>
      <w:r w:rsidRPr="00C871A8">
        <w:continuationSeparator/>
      </w:r>
    </w:p>
  </w:footnote>
  <w:footnote w:type="continuationNotice" w:id="1">
    <w:p w14:paraId="73C725AC" w14:textId="77777777" w:rsidR="00C85DCF" w:rsidRPr="00C871A8" w:rsidRDefault="00C85DC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C871A8" w:rsidRDefault="00324808" w:rsidP="008E5D5C">
    <w:pPr>
      <w:pStyle w:val="Kopfzeile"/>
      <w:rPr>
        <w:color w:val="0095D5" w:themeColor="accent1"/>
      </w:rPr>
    </w:pPr>
    <w:r w:rsidRPr="00C871A8">
      <w:rPr>
        <w:color w:val="0095D5" w:themeColor="accent1"/>
      </w:rPr>
      <w:t>Press</w:t>
    </w:r>
    <w:r w:rsidRPr="00C871A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C871A8">
      <w:rPr>
        <w:color w:val="0095D5" w:themeColor="accent1"/>
      </w:rPr>
      <w:t xml:space="preserve"> RELEASE</w:t>
    </w:r>
  </w:p>
  <w:p w14:paraId="4C6F07FC" w14:textId="77777777" w:rsidR="00324808" w:rsidRPr="00C871A8" w:rsidRDefault="00324808" w:rsidP="008E5D5C">
    <w:pPr>
      <w:pStyle w:val="Kopfzeile"/>
    </w:pPr>
    <w:r w:rsidRPr="00C871A8">
      <w:fldChar w:fldCharType="begin"/>
    </w:r>
    <w:r w:rsidRPr="00C871A8">
      <w:instrText xml:space="preserve"> PAGE  \* Arabic  \* MERGEFORMAT </w:instrText>
    </w:r>
    <w:r w:rsidRPr="00C871A8">
      <w:fldChar w:fldCharType="separate"/>
    </w:r>
    <w:r w:rsidRPr="00C871A8">
      <w:t>2</w:t>
    </w:r>
    <w:r w:rsidRPr="00C871A8">
      <w:fldChar w:fldCharType="end"/>
    </w:r>
    <w:r w:rsidRPr="00C871A8">
      <w:t>/</w:t>
    </w:r>
    <w:fldSimple w:instr="NUMPAGES  \* Arabic  \* MERGEFORMAT">
      <w:r w:rsidRPr="00C871A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C871A8" w:rsidRDefault="00324808" w:rsidP="008E5D5C">
    <w:pPr>
      <w:pStyle w:val="Kopfzeile"/>
      <w:rPr>
        <w:color w:val="0095D5" w:themeColor="accent1"/>
      </w:rPr>
    </w:pPr>
    <w:r w:rsidRPr="00C871A8">
      <w:rPr>
        <w:color w:val="0095D5" w:themeColor="accent1"/>
      </w:rPr>
      <w:t>Press</w:t>
    </w:r>
    <w:r w:rsidR="00DA5C2B" w:rsidRPr="00C871A8">
      <w:rPr>
        <w:color w:val="0095D5" w:themeColor="accent1"/>
      </w:rPr>
      <w:t xml:space="preserve"> RELEASE</w:t>
    </w:r>
    <w:r w:rsidRPr="00C871A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C871A8" w:rsidRDefault="00324808" w:rsidP="008E5D5C">
    <w:pPr>
      <w:pStyle w:val="Kopfzeile"/>
    </w:pPr>
    <w:r w:rsidRPr="00C871A8">
      <w:fldChar w:fldCharType="begin"/>
    </w:r>
    <w:r w:rsidRPr="00C871A8">
      <w:instrText xml:space="preserve"> PAGE  \* Arabic  \* MERGEFORMAT </w:instrText>
    </w:r>
    <w:r w:rsidRPr="00C871A8">
      <w:fldChar w:fldCharType="separate"/>
    </w:r>
    <w:r w:rsidRPr="00C871A8">
      <w:t>1</w:t>
    </w:r>
    <w:r w:rsidRPr="00C871A8">
      <w:fldChar w:fldCharType="end"/>
    </w:r>
    <w:r w:rsidRPr="00C871A8">
      <w:t>/</w:t>
    </w:r>
    <w:fldSimple w:instr="NUMPAGES  \* Arabic  \* MERGEFORMAT">
      <w:r w:rsidRPr="00C871A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CC604B"/>
    <w:multiLevelType w:val="multilevel"/>
    <w:tmpl w:val="F0AA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775EF"/>
    <w:multiLevelType w:val="multilevel"/>
    <w:tmpl w:val="4B64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4"/>
  </w:num>
  <w:num w:numId="3" w16cid:durableId="2046832177">
    <w:abstractNumId w:val="28"/>
  </w:num>
  <w:num w:numId="4" w16cid:durableId="215436697">
    <w:abstractNumId w:val="6"/>
  </w:num>
  <w:num w:numId="5" w16cid:durableId="1942447107">
    <w:abstractNumId w:val="24"/>
  </w:num>
  <w:num w:numId="6" w16cid:durableId="320039632">
    <w:abstractNumId w:val="12"/>
  </w:num>
  <w:num w:numId="7" w16cid:durableId="9921015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3"/>
  </w:num>
  <w:num w:numId="9" w16cid:durableId="20396763">
    <w:abstractNumId w:val="18"/>
  </w:num>
  <w:num w:numId="10" w16cid:durableId="1950772919">
    <w:abstractNumId w:val="2"/>
  </w:num>
  <w:num w:numId="11" w16cid:durableId="388189607">
    <w:abstractNumId w:val="10"/>
  </w:num>
  <w:num w:numId="12" w16cid:durableId="1435444913">
    <w:abstractNumId w:val="20"/>
  </w:num>
  <w:num w:numId="13" w16cid:durableId="522667553">
    <w:abstractNumId w:val="27"/>
  </w:num>
  <w:num w:numId="14" w16cid:durableId="440077406">
    <w:abstractNumId w:val="5"/>
  </w:num>
  <w:num w:numId="15" w16cid:durableId="1511288957">
    <w:abstractNumId w:val="21"/>
  </w:num>
  <w:num w:numId="16" w16cid:durableId="1942881212">
    <w:abstractNumId w:val="14"/>
  </w:num>
  <w:num w:numId="17" w16cid:durableId="1225988470">
    <w:abstractNumId w:val="13"/>
  </w:num>
  <w:num w:numId="18" w16cid:durableId="429207705">
    <w:abstractNumId w:val="11"/>
  </w:num>
  <w:num w:numId="19" w16cid:durableId="331567409">
    <w:abstractNumId w:val="16"/>
  </w:num>
  <w:num w:numId="20" w16cid:durableId="1264610990">
    <w:abstractNumId w:val="17"/>
  </w:num>
  <w:num w:numId="21" w16cid:durableId="1074621090">
    <w:abstractNumId w:val="23"/>
  </w:num>
  <w:num w:numId="22" w16cid:durableId="291522044">
    <w:abstractNumId w:val="26"/>
  </w:num>
  <w:num w:numId="23" w16cid:durableId="61409421">
    <w:abstractNumId w:val="25"/>
  </w:num>
  <w:num w:numId="24" w16cid:durableId="1346205319">
    <w:abstractNumId w:val="9"/>
  </w:num>
  <w:num w:numId="25" w16cid:durableId="2119331737">
    <w:abstractNumId w:val="22"/>
  </w:num>
  <w:num w:numId="26" w16cid:durableId="1613707620">
    <w:abstractNumId w:val="15"/>
  </w:num>
  <w:num w:numId="27" w16cid:durableId="232279186">
    <w:abstractNumId w:val="0"/>
  </w:num>
  <w:num w:numId="28" w16cid:durableId="1756055772">
    <w:abstractNumId w:val="7"/>
  </w:num>
  <w:num w:numId="29" w16cid:durableId="493499798">
    <w:abstractNumId w:val="19"/>
  </w:num>
  <w:num w:numId="30" w16cid:durableId="1664813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0B85"/>
    <w:rsid w:val="00021722"/>
    <w:rsid w:val="000235F6"/>
    <w:rsid w:val="000243F8"/>
    <w:rsid w:val="00027CAE"/>
    <w:rsid w:val="00031695"/>
    <w:rsid w:val="00031975"/>
    <w:rsid w:val="00032C14"/>
    <w:rsid w:val="00034424"/>
    <w:rsid w:val="00035A74"/>
    <w:rsid w:val="0003662A"/>
    <w:rsid w:val="00036B3B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549"/>
    <w:rsid w:val="00071D44"/>
    <w:rsid w:val="00072BB8"/>
    <w:rsid w:val="0007366F"/>
    <w:rsid w:val="00073B97"/>
    <w:rsid w:val="00074760"/>
    <w:rsid w:val="00077C9C"/>
    <w:rsid w:val="00081372"/>
    <w:rsid w:val="0008156F"/>
    <w:rsid w:val="00082526"/>
    <w:rsid w:val="000827BB"/>
    <w:rsid w:val="00083379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952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B73EB"/>
    <w:rsid w:val="000B767A"/>
    <w:rsid w:val="000B7912"/>
    <w:rsid w:val="000B7B27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0390"/>
    <w:rsid w:val="000E03DE"/>
    <w:rsid w:val="000E119F"/>
    <w:rsid w:val="000E14DC"/>
    <w:rsid w:val="000E1874"/>
    <w:rsid w:val="000E23AA"/>
    <w:rsid w:val="000E2544"/>
    <w:rsid w:val="000E2869"/>
    <w:rsid w:val="000E2BFF"/>
    <w:rsid w:val="000E2DCD"/>
    <w:rsid w:val="000E3859"/>
    <w:rsid w:val="000E460D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65C0"/>
    <w:rsid w:val="000F712D"/>
    <w:rsid w:val="000F7E49"/>
    <w:rsid w:val="001006EC"/>
    <w:rsid w:val="00100EE1"/>
    <w:rsid w:val="001030EE"/>
    <w:rsid w:val="00103D8F"/>
    <w:rsid w:val="00106FE3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17BC"/>
    <w:rsid w:val="00122B47"/>
    <w:rsid w:val="00122B86"/>
    <w:rsid w:val="001239BF"/>
    <w:rsid w:val="00124508"/>
    <w:rsid w:val="001247E5"/>
    <w:rsid w:val="00127112"/>
    <w:rsid w:val="001274C0"/>
    <w:rsid w:val="0013050D"/>
    <w:rsid w:val="0013086F"/>
    <w:rsid w:val="00133565"/>
    <w:rsid w:val="00133894"/>
    <w:rsid w:val="00133D84"/>
    <w:rsid w:val="001341F0"/>
    <w:rsid w:val="001345C1"/>
    <w:rsid w:val="00134E60"/>
    <w:rsid w:val="0013610C"/>
    <w:rsid w:val="00136E50"/>
    <w:rsid w:val="00137288"/>
    <w:rsid w:val="001373C9"/>
    <w:rsid w:val="00137782"/>
    <w:rsid w:val="0014006E"/>
    <w:rsid w:val="0014010A"/>
    <w:rsid w:val="00140778"/>
    <w:rsid w:val="00140ABC"/>
    <w:rsid w:val="00143201"/>
    <w:rsid w:val="001507E3"/>
    <w:rsid w:val="00151997"/>
    <w:rsid w:val="00152FA9"/>
    <w:rsid w:val="0015318F"/>
    <w:rsid w:val="0015389F"/>
    <w:rsid w:val="00157A53"/>
    <w:rsid w:val="00161A92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36BB"/>
    <w:rsid w:val="001747E2"/>
    <w:rsid w:val="0017710D"/>
    <w:rsid w:val="001772AE"/>
    <w:rsid w:val="00177338"/>
    <w:rsid w:val="00180A88"/>
    <w:rsid w:val="001826F1"/>
    <w:rsid w:val="0018271D"/>
    <w:rsid w:val="00182BE1"/>
    <w:rsid w:val="00186350"/>
    <w:rsid w:val="001867C4"/>
    <w:rsid w:val="00187053"/>
    <w:rsid w:val="00191208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B794B"/>
    <w:rsid w:val="001C00CF"/>
    <w:rsid w:val="001C31E9"/>
    <w:rsid w:val="001C364F"/>
    <w:rsid w:val="001C4F63"/>
    <w:rsid w:val="001C63D8"/>
    <w:rsid w:val="001C7655"/>
    <w:rsid w:val="001C7E14"/>
    <w:rsid w:val="001D09BE"/>
    <w:rsid w:val="001D4049"/>
    <w:rsid w:val="001D4364"/>
    <w:rsid w:val="001D4E25"/>
    <w:rsid w:val="001D6D45"/>
    <w:rsid w:val="001E0C8F"/>
    <w:rsid w:val="001E2F7C"/>
    <w:rsid w:val="001E5055"/>
    <w:rsid w:val="001E589C"/>
    <w:rsid w:val="001E766D"/>
    <w:rsid w:val="001F10B8"/>
    <w:rsid w:val="001F2DE6"/>
    <w:rsid w:val="001F2EA0"/>
    <w:rsid w:val="001F3001"/>
    <w:rsid w:val="001F3B8B"/>
    <w:rsid w:val="001F61FF"/>
    <w:rsid w:val="002008AB"/>
    <w:rsid w:val="002018B0"/>
    <w:rsid w:val="00202E39"/>
    <w:rsid w:val="00203C58"/>
    <w:rsid w:val="00203CC8"/>
    <w:rsid w:val="00204BC0"/>
    <w:rsid w:val="00205701"/>
    <w:rsid w:val="002057CE"/>
    <w:rsid w:val="00205AD4"/>
    <w:rsid w:val="002075EF"/>
    <w:rsid w:val="00207FDF"/>
    <w:rsid w:val="00210160"/>
    <w:rsid w:val="00211BA7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5EC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3AFE"/>
    <w:rsid w:val="00235506"/>
    <w:rsid w:val="002356E0"/>
    <w:rsid w:val="00235C08"/>
    <w:rsid w:val="0023694B"/>
    <w:rsid w:val="0023732A"/>
    <w:rsid w:val="002409B4"/>
    <w:rsid w:val="002427FA"/>
    <w:rsid w:val="00242821"/>
    <w:rsid w:val="002431E3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0DD9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0CAB"/>
    <w:rsid w:val="00271795"/>
    <w:rsid w:val="00272EE2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4B91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183C"/>
    <w:rsid w:val="002C32B1"/>
    <w:rsid w:val="002C4738"/>
    <w:rsid w:val="002C5251"/>
    <w:rsid w:val="002C6F4D"/>
    <w:rsid w:val="002C7064"/>
    <w:rsid w:val="002D04A9"/>
    <w:rsid w:val="002D11A8"/>
    <w:rsid w:val="002D1237"/>
    <w:rsid w:val="002D432B"/>
    <w:rsid w:val="002D495C"/>
    <w:rsid w:val="002D6BD2"/>
    <w:rsid w:val="002D7EFC"/>
    <w:rsid w:val="002E1879"/>
    <w:rsid w:val="002E1BFD"/>
    <w:rsid w:val="002E2717"/>
    <w:rsid w:val="002E3E3C"/>
    <w:rsid w:val="002E4408"/>
    <w:rsid w:val="002E5827"/>
    <w:rsid w:val="002E5F6F"/>
    <w:rsid w:val="002E6AC4"/>
    <w:rsid w:val="002E6DDE"/>
    <w:rsid w:val="002E7CBD"/>
    <w:rsid w:val="002E7F96"/>
    <w:rsid w:val="002F04C5"/>
    <w:rsid w:val="002F1F6D"/>
    <w:rsid w:val="002F6017"/>
    <w:rsid w:val="002F6C5E"/>
    <w:rsid w:val="003035C9"/>
    <w:rsid w:val="003055DA"/>
    <w:rsid w:val="00305B63"/>
    <w:rsid w:val="0030735F"/>
    <w:rsid w:val="003079CC"/>
    <w:rsid w:val="00311C6F"/>
    <w:rsid w:val="003134C3"/>
    <w:rsid w:val="00315533"/>
    <w:rsid w:val="0031558E"/>
    <w:rsid w:val="0031776F"/>
    <w:rsid w:val="0032026C"/>
    <w:rsid w:val="00320EA4"/>
    <w:rsid w:val="00320F5A"/>
    <w:rsid w:val="00321324"/>
    <w:rsid w:val="003222F5"/>
    <w:rsid w:val="00322D58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2F1D"/>
    <w:rsid w:val="003330DE"/>
    <w:rsid w:val="00333880"/>
    <w:rsid w:val="00334CD0"/>
    <w:rsid w:val="00335871"/>
    <w:rsid w:val="00337412"/>
    <w:rsid w:val="00337729"/>
    <w:rsid w:val="003379F4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5DA"/>
    <w:rsid w:val="003629D6"/>
    <w:rsid w:val="0036480A"/>
    <w:rsid w:val="00364D9F"/>
    <w:rsid w:val="003654ED"/>
    <w:rsid w:val="00366203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95A22"/>
    <w:rsid w:val="003A0BE8"/>
    <w:rsid w:val="003A26C2"/>
    <w:rsid w:val="003A2FC5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3489"/>
    <w:rsid w:val="003B6F65"/>
    <w:rsid w:val="003C26EF"/>
    <w:rsid w:val="003C29A2"/>
    <w:rsid w:val="003C427D"/>
    <w:rsid w:val="003C4DFB"/>
    <w:rsid w:val="003C59A5"/>
    <w:rsid w:val="003C5BCC"/>
    <w:rsid w:val="003C699E"/>
    <w:rsid w:val="003C7D5A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9E8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3F7E4E"/>
    <w:rsid w:val="0040012C"/>
    <w:rsid w:val="00400B3D"/>
    <w:rsid w:val="00402AA3"/>
    <w:rsid w:val="00402C56"/>
    <w:rsid w:val="00402FB2"/>
    <w:rsid w:val="004031D9"/>
    <w:rsid w:val="00404BAB"/>
    <w:rsid w:val="00404BF7"/>
    <w:rsid w:val="00405461"/>
    <w:rsid w:val="004055B8"/>
    <w:rsid w:val="0040677B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0604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75CA6"/>
    <w:rsid w:val="004836A6"/>
    <w:rsid w:val="00484CA7"/>
    <w:rsid w:val="004850F3"/>
    <w:rsid w:val="004852FA"/>
    <w:rsid w:val="00486075"/>
    <w:rsid w:val="00486205"/>
    <w:rsid w:val="00486C86"/>
    <w:rsid w:val="00490C42"/>
    <w:rsid w:val="004914CA"/>
    <w:rsid w:val="004A0A5B"/>
    <w:rsid w:val="004A0F3A"/>
    <w:rsid w:val="004A1530"/>
    <w:rsid w:val="004A374C"/>
    <w:rsid w:val="004A40F5"/>
    <w:rsid w:val="004A7C0F"/>
    <w:rsid w:val="004B02E1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5F8"/>
    <w:rsid w:val="004C4C90"/>
    <w:rsid w:val="004C4CA6"/>
    <w:rsid w:val="004C691C"/>
    <w:rsid w:val="004C7F4D"/>
    <w:rsid w:val="004D1199"/>
    <w:rsid w:val="004D1EC7"/>
    <w:rsid w:val="004D2326"/>
    <w:rsid w:val="004D5594"/>
    <w:rsid w:val="004D5DFD"/>
    <w:rsid w:val="004D68D5"/>
    <w:rsid w:val="004D7FC7"/>
    <w:rsid w:val="004E07F4"/>
    <w:rsid w:val="004E0A54"/>
    <w:rsid w:val="004E19A6"/>
    <w:rsid w:val="004E1DBB"/>
    <w:rsid w:val="004E2404"/>
    <w:rsid w:val="004E39E3"/>
    <w:rsid w:val="004E3CBA"/>
    <w:rsid w:val="004E7F9A"/>
    <w:rsid w:val="004F1947"/>
    <w:rsid w:val="004F1F9B"/>
    <w:rsid w:val="004F2D52"/>
    <w:rsid w:val="004F31F9"/>
    <w:rsid w:val="004F355A"/>
    <w:rsid w:val="004F5EBE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58C3"/>
    <w:rsid w:val="0050604E"/>
    <w:rsid w:val="0050669D"/>
    <w:rsid w:val="00506AC2"/>
    <w:rsid w:val="00507935"/>
    <w:rsid w:val="00507C02"/>
    <w:rsid w:val="00511157"/>
    <w:rsid w:val="005124E6"/>
    <w:rsid w:val="00512E73"/>
    <w:rsid w:val="0051306B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0CE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06A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7BB"/>
    <w:rsid w:val="00555BE9"/>
    <w:rsid w:val="00555D7E"/>
    <w:rsid w:val="00556E6D"/>
    <w:rsid w:val="00560020"/>
    <w:rsid w:val="00560FAB"/>
    <w:rsid w:val="00561A8C"/>
    <w:rsid w:val="00562237"/>
    <w:rsid w:val="00562E73"/>
    <w:rsid w:val="00565937"/>
    <w:rsid w:val="00565E6F"/>
    <w:rsid w:val="00566E04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096A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328D"/>
    <w:rsid w:val="005969BF"/>
    <w:rsid w:val="005979C1"/>
    <w:rsid w:val="005A009C"/>
    <w:rsid w:val="005A0B2C"/>
    <w:rsid w:val="005A1341"/>
    <w:rsid w:val="005A29D1"/>
    <w:rsid w:val="005A3459"/>
    <w:rsid w:val="005A6D75"/>
    <w:rsid w:val="005B0260"/>
    <w:rsid w:val="005B0DE7"/>
    <w:rsid w:val="005B17EA"/>
    <w:rsid w:val="005B18BE"/>
    <w:rsid w:val="005B510A"/>
    <w:rsid w:val="005B59A2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44B0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8BC"/>
    <w:rsid w:val="00603F00"/>
    <w:rsid w:val="006051BB"/>
    <w:rsid w:val="00606653"/>
    <w:rsid w:val="0060732B"/>
    <w:rsid w:val="006077F2"/>
    <w:rsid w:val="006108B6"/>
    <w:rsid w:val="00610FDF"/>
    <w:rsid w:val="00611923"/>
    <w:rsid w:val="0061270D"/>
    <w:rsid w:val="00613B90"/>
    <w:rsid w:val="00615C0B"/>
    <w:rsid w:val="0062248F"/>
    <w:rsid w:val="006226C2"/>
    <w:rsid w:val="0062293A"/>
    <w:rsid w:val="0062348A"/>
    <w:rsid w:val="0062599D"/>
    <w:rsid w:val="00626469"/>
    <w:rsid w:val="00627B1F"/>
    <w:rsid w:val="00631B22"/>
    <w:rsid w:val="00632DDA"/>
    <w:rsid w:val="00633157"/>
    <w:rsid w:val="006333F9"/>
    <w:rsid w:val="00633754"/>
    <w:rsid w:val="00633AA3"/>
    <w:rsid w:val="0063731D"/>
    <w:rsid w:val="006373DD"/>
    <w:rsid w:val="006428E8"/>
    <w:rsid w:val="00642E89"/>
    <w:rsid w:val="00643EC2"/>
    <w:rsid w:val="00643F2B"/>
    <w:rsid w:val="0064529C"/>
    <w:rsid w:val="00645368"/>
    <w:rsid w:val="006478D9"/>
    <w:rsid w:val="006502F1"/>
    <w:rsid w:val="0065108C"/>
    <w:rsid w:val="00651772"/>
    <w:rsid w:val="006519BC"/>
    <w:rsid w:val="00654348"/>
    <w:rsid w:val="00655D05"/>
    <w:rsid w:val="00656E46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6F68"/>
    <w:rsid w:val="006974BE"/>
    <w:rsid w:val="0069773B"/>
    <w:rsid w:val="00697D4B"/>
    <w:rsid w:val="006A1196"/>
    <w:rsid w:val="006A2CC5"/>
    <w:rsid w:val="006A2F26"/>
    <w:rsid w:val="006A453C"/>
    <w:rsid w:val="006A48E4"/>
    <w:rsid w:val="006A5375"/>
    <w:rsid w:val="006A5631"/>
    <w:rsid w:val="006A59B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1F55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4989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6F6EBB"/>
    <w:rsid w:val="00701A09"/>
    <w:rsid w:val="007022F1"/>
    <w:rsid w:val="00702C8F"/>
    <w:rsid w:val="0070339F"/>
    <w:rsid w:val="00703EC0"/>
    <w:rsid w:val="00704FBB"/>
    <w:rsid w:val="00705A75"/>
    <w:rsid w:val="00710FF0"/>
    <w:rsid w:val="00711B05"/>
    <w:rsid w:val="00713160"/>
    <w:rsid w:val="0071422C"/>
    <w:rsid w:val="00714695"/>
    <w:rsid w:val="007155FA"/>
    <w:rsid w:val="007177E5"/>
    <w:rsid w:val="00720C00"/>
    <w:rsid w:val="007210EC"/>
    <w:rsid w:val="00723055"/>
    <w:rsid w:val="0072330B"/>
    <w:rsid w:val="007237E9"/>
    <w:rsid w:val="00724E7B"/>
    <w:rsid w:val="007276D9"/>
    <w:rsid w:val="00730716"/>
    <w:rsid w:val="00731FCF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C50"/>
    <w:rsid w:val="00742D25"/>
    <w:rsid w:val="0075152C"/>
    <w:rsid w:val="007535D5"/>
    <w:rsid w:val="00754943"/>
    <w:rsid w:val="0075529A"/>
    <w:rsid w:val="007572BF"/>
    <w:rsid w:val="007607F1"/>
    <w:rsid w:val="0076082D"/>
    <w:rsid w:val="00760995"/>
    <w:rsid w:val="007639C9"/>
    <w:rsid w:val="00764266"/>
    <w:rsid w:val="00765374"/>
    <w:rsid w:val="007659E8"/>
    <w:rsid w:val="00765A2F"/>
    <w:rsid w:val="007664CF"/>
    <w:rsid w:val="00766DE6"/>
    <w:rsid w:val="00766E21"/>
    <w:rsid w:val="007671C9"/>
    <w:rsid w:val="00767404"/>
    <w:rsid w:val="00767441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76356"/>
    <w:rsid w:val="0078056C"/>
    <w:rsid w:val="0078066D"/>
    <w:rsid w:val="007806DE"/>
    <w:rsid w:val="007813E9"/>
    <w:rsid w:val="00781630"/>
    <w:rsid w:val="00781A5D"/>
    <w:rsid w:val="00781B1B"/>
    <w:rsid w:val="00782317"/>
    <w:rsid w:val="00782B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60D"/>
    <w:rsid w:val="007B1B04"/>
    <w:rsid w:val="007B1E1A"/>
    <w:rsid w:val="007B3C94"/>
    <w:rsid w:val="007B4E6C"/>
    <w:rsid w:val="007B4E7A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2D7C"/>
    <w:rsid w:val="007E304A"/>
    <w:rsid w:val="007E3807"/>
    <w:rsid w:val="007E45D0"/>
    <w:rsid w:val="007E6066"/>
    <w:rsid w:val="007E6EAA"/>
    <w:rsid w:val="007F2068"/>
    <w:rsid w:val="007F2B18"/>
    <w:rsid w:val="007F2C60"/>
    <w:rsid w:val="007F3021"/>
    <w:rsid w:val="007F53DD"/>
    <w:rsid w:val="007F580A"/>
    <w:rsid w:val="007F6DB1"/>
    <w:rsid w:val="007F6F71"/>
    <w:rsid w:val="007F7CFB"/>
    <w:rsid w:val="00800E20"/>
    <w:rsid w:val="0080313B"/>
    <w:rsid w:val="008037D0"/>
    <w:rsid w:val="008042D1"/>
    <w:rsid w:val="00805F16"/>
    <w:rsid w:val="0080672A"/>
    <w:rsid w:val="00806C0C"/>
    <w:rsid w:val="008077D8"/>
    <w:rsid w:val="00807DC6"/>
    <w:rsid w:val="0081076F"/>
    <w:rsid w:val="00810BAE"/>
    <w:rsid w:val="00812113"/>
    <w:rsid w:val="00812BCB"/>
    <w:rsid w:val="0081434A"/>
    <w:rsid w:val="008153F8"/>
    <w:rsid w:val="00815861"/>
    <w:rsid w:val="00816F8E"/>
    <w:rsid w:val="00821D78"/>
    <w:rsid w:val="00822591"/>
    <w:rsid w:val="00823B46"/>
    <w:rsid w:val="00823C71"/>
    <w:rsid w:val="00823D2E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5E3"/>
    <w:rsid w:val="00834966"/>
    <w:rsid w:val="00835C42"/>
    <w:rsid w:val="00835C5B"/>
    <w:rsid w:val="00840BB7"/>
    <w:rsid w:val="00842874"/>
    <w:rsid w:val="00842A37"/>
    <w:rsid w:val="00842A7D"/>
    <w:rsid w:val="00845D9D"/>
    <w:rsid w:val="00845DD2"/>
    <w:rsid w:val="00850503"/>
    <w:rsid w:val="008514C4"/>
    <w:rsid w:val="008521C4"/>
    <w:rsid w:val="00852235"/>
    <w:rsid w:val="0085476F"/>
    <w:rsid w:val="00854EAB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E5C"/>
    <w:rsid w:val="00892E5F"/>
    <w:rsid w:val="008936EE"/>
    <w:rsid w:val="00893768"/>
    <w:rsid w:val="008948CE"/>
    <w:rsid w:val="0089554C"/>
    <w:rsid w:val="00895A9A"/>
    <w:rsid w:val="008A0334"/>
    <w:rsid w:val="008A0600"/>
    <w:rsid w:val="008A2E98"/>
    <w:rsid w:val="008A34D2"/>
    <w:rsid w:val="008A3BF3"/>
    <w:rsid w:val="008A508E"/>
    <w:rsid w:val="008A5362"/>
    <w:rsid w:val="008A63F9"/>
    <w:rsid w:val="008B05C7"/>
    <w:rsid w:val="008B0CC7"/>
    <w:rsid w:val="008B1581"/>
    <w:rsid w:val="008B302E"/>
    <w:rsid w:val="008B3DD9"/>
    <w:rsid w:val="008B4CAF"/>
    <w:rsid w:val="008B54DB"/>
    <w:rsid w:val="008B5C48"/>
    <w:rsid w:val="008B6B26"/>
    <w:rsid w:val="008B7654"/>
    <w:rsid w:val="008B7F64"/>
    <w:rsid w:val="008C067C"/>
    <w:rsid w:val="008C155C"/>
    <w:rsid w:val="008C66CF"/>
    <w:rsid w:val="008C672C"/>
    <w:rsid w:val="008C7C5C"/>
    <w:rsid w:val="008D2A16"/>
    <w:rsid w:val="008D3436"/>
    <w:rsid w:val="008D372F"/>
    <w:rsid w:val="008D4754"/>
    <w:rsid w:val="008D5AF9"/>
    <w:rsid w:val="008D5B56"/>
    <w:rsid w:val="008D6CAB"/>
    <w:rsid w:val="008E209A"/>
    <w:rsid w:val="008E225E"/>
    <w:rsid w:val="008E356A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354"/>
    <w:rsid w:val="008F099E"/>
    <w:rsid w:val="008F0C1A"/>
    <w:rsid w:val="008F25E1"/>
    <w:rsid w:val="008F2DE1"/>
    <w:rsid w:val="008F2FC9"/>
    <w:rsid w:val="008F3CED"/>
    <w:rsid w:val="008F3D0C"/>
    <w:rsid w:val="008F559F"/>
    <w:rsid w:val="0090049E"/>
    <w:rsid w:val="00901209"/>
    <w:rsid w:val="0090291D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6CDF"/>
    <w:rsid w:val="00917FDF"/>
    <w:rsid w:val="00920106"/>
    <w:rsid w:val="009208F3"/>
    <w:rsid w:val="00922ACD"/>
    <w:rsid w:val="009238DF"/>
    <w:rsid w:val="00924C5A"/>
    <w:rsid w:val="009302B0"/>
    <w:rsid w:val="009319D3"/>
    <w:rsid w:val="00931A0C"/>
    <w:rsid w:val="00931C8D"/>
    <w:rsid w:val="00932084"/>
    <w:rsid w:val="009320A9"/>
    <w:rsid w:val="00932578"/>
    <w:rsid w:val="009327D2"/>
    <w:rsid w:val="00933381"/>
    <w:rsid w:val="00937175"/>
    <w:rsid w:val="009417EB"/>
    <w:rsid w:val="00941E2C"/>
    <w:rsid w:val="0094247D"/>
    <w:rsid w:val="009430C4"/>
    <w:rsid w:val="009431C2"/>
    <w:rsid w:val="00945BFA"/>
    <w:rsid w:val="00945E93"/>
    <w:rsid w:val="00946585"/>
    <w:rsid w:val="00946B67"/>
    <w:rsid w:val="009501E8"/>
    <w:rsid w:val="00952155"/>
    <w:rsid w:val="0095341C"/>
    <w:rsid w:val="00955763"/>
    <w:rsid w:val="00955B31"/>
    <w:rsid w:val="00956166"/>
    <w:rsid w:val="0095658A"/>
    <w:rsid w:val="00956C66"/>
    <w:rsid w:val="00957B9D"/>
    <w:rsid w:val="009608D0"/>
    <w:rsid w:val="00960B38"/>
    <w:rsid w:val="00962054"/>
    <w:rsid w:val="0096364B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055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0BF6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2359"/>
    <w:rsid w:val="009A5504"/>
    <w:rsid w:val="009A767A"/>
    <w:rsid w:val="009A7A23"/>
    <w:rsid w:val="009B0D27"/>
    <w:rsid w:val="009B18B3"/>
    <w:rsid w:val="009B2A56"/>
    <w:rsid w:val="009B3664"/>
    <w:rsid w:val="009B36A8"/>
    <w:rsid w:val="009B39CA"/>
    <w:rsid w:val="009B3EDB"/>
    <w:rsid w:val="009B5DBF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3FE6"/>
    <w:rsid w:val="009D47AF"/>
    <w:rsid w:val="009D6AD5"/>
    <w:rsid w:val="009D79D0"/>
    <w:rsid w:val="009E0D1F"/>
    <w:rsid w:val="009E27A6"/>
    <w:rsid w:val="009E3461"/>
    <w:rsid w:val="009E3C44"/>
    <w:rsid w:val="009E3E90"/>
    <w:rsid w:val="009E693A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3DE5"/>
    <w:rsid w:val="00A14526"/>
    <w:rsid w:val="00A154D3"/>
    <w:rsid w:val="00A1701D"/>
    <w:rsid w:val="00A17107"/>
    <w:rsid w:val="00A2047F"/>
    <w:rsid w:val="00A21595"/>
    <w:rsid w:val="00A217CB"/>
    <w:rsid w:val="00A22CED"/>
    <w:rsid w:val="00A24D12"/>
    <w:rsid w:val="00A26180"/>
    <w:rsid w:val="00A26B3B"/>
    <w:rsid w:val="00A317C0"/>
    <w:rsid w:val="00A3245C"/>
    <w:rsid w:val="00A325C4"/>
    <w:rsid w:val="00A32E81"/>
    <w:rsid w:val="00A3307E"/>
    <w:rsid w:val="00A34699"/>
    <w:rsid w:val="00A36938"/>
    <w:rsid w:val="00A36B26"/>
    <w:rsid w:val="00A36C6A"/>
    <w:rsid w:val="00A37809"/>
    <w:rsid w:val="00A40098"/>
    <w:rsid w:val="00A41983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1AF"/>
    <w:rsid w:val="00A76721"/>
    <w:rsid w:val="00A769F5"/>
    <w:rsid w:val="00A80512"/>
    <w:rsid w:val="00A80562"/>
    <w:rsid w:val="00A80575"/>
    <w:rsid w:val="00A8155F"/>
    <w:rsid w:val="00A82AC2"/>
    <w:rsid w:val="00A83C55"/>
    <w:rsid w:val="00A84B2B"/>
    <w:rsid w:val="00A853A7"/>
    <w:rsid w:val="00A8551F"/>
    <w:rsid w:val="00A85FEB"/>
    <w:rsid w:val="00A874A4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1D3C"/>
    <w:rsid w:val="00AB3D45"/>
    <w:rsid w:val="00AB48ED"/>
    <w:rsid w:val="00AB5767"/>
    <w:rsid w:val="00AB6655"/>
    <w:rsid w:val="00AB6A70"/>
    <w:rsid w:val="00AC00BE"/>
    <w:rsid w:val="00AC0633"/>
    <w:rsid w:val="00AC1205"/>
    <w:rsid w:val="00AC1CAF"/>
    <w:rsid w:val="00AC3FD7"/>
    <w:rsid w:val="00AC401E"/>
    <w:rsid w:val="00AC44E7"/>
    <w:rsid w:val="00AC4501"/>
    <w:rsid w:val="00AC4CDF"/>
    <w:rsid w:val="00AC4E77"/>
    <w:rsid w:val="00AC7CFA"/>
    <w:rsid w:val="00AD030E"/>
    <w:rsid w:val="00AD65C5"/>
    <w:rsid w:val="00AD75E0"/>
    <w:rsid w:val="00AD7A44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2D43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1B84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26C7"/>
    <w:rsid w:val="00B65551"/>
    <w:rsid w:val="00B658A8"/>
    <w:rsid w:val="00B6610E"/>
    <w:rsid w:val="00B66775"/>
    <w:rsid w:val="00B67C55"/>
    <w:rsid w:val="00B701F7"/>
    <w:rsid w:val="00B74CE0"/>
    <w:rsid w:val="00B75A81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87AC2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1007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B764D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C7FA8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913"/>
    <w:rsid w:val="00BE2A55"/>
    <w:rsid w:val="00BE56F7"/>
    <w:rsid w:val="00BE7046"/>
    <w:rsid w:val="00BE748A"/>
    <w:rsid w:val="00BE7969"/>
    <w:rsid w:val="00BF0AEE"/>
    <w:rsid w:val="00BF1AEB"/>
    <w:rsid w:val="00BF332D"/>
    <w:rsid w:val="00BF3C84"/>
    <w:rsid w:val="00BF3D6C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593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01F"/>
    <w:rsid w:val="00C264BE"/>
    <w:rsid w:val="00C27265"/>
    <w:rsid w:val="00C27458"/>
    <w:rsid w:val="00C30400"/>
    <w:rsid w:val="00C307F1"/>
    <w:rsid w:val="00C30A1A"/>
    <w:rsid w:val="00C30C91"/>
    <w:rsid w:val="00C30E57"/>
    <w:rsid w:val="00C31B4F"/>
    <w:rsid w:val="00C33DBD"/>
    <w:rsid w:val="00C35D7A"/>
    <w:rsid w:val="00C36101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161C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5DCF"/>
    <w:rsid w:val="00C871A8"/>
    <w:rsid w:val="00C87FE6"/>
    <w:rsid w:val="00C90ACD"/>
    <w:rsid w:val="00C90C40"/>
    <w:rsid w:val="00C91ACD"/>
    <w:rsid w:val="00C92A61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5D1B"/>
    <w:rsid w:val="00CC702E"/>
    <w:rsid w:val="00CC795A"/>
    <w:rsid w:val="00CC7D13"/>
    <w:rsid w:val="00CD11F1"/>
    <w:rsid w:val="00CD2BC9"/>
    <w:rsid w:val="00CD2D5D"/>
    <w:rsid w:val="00CD2F49"/>
    <w:rsid w:val="00CD5053"/>
    <w:rsid w:val="00CD5497"/>
    <w:rsid w:val="00CD5F7D"/>
    <w:rsid w:val="00CD7514"/>
    <w:rsid w:val="00CD7891"/>
    <w:rsid w:val="00CE193F"/>
    <w:rsid w:val="00CE24C7"/>
    <w:rsid w:val="00CE2593"/>
    <w:rsid w:val="00CE31F8"/>
    <w:rsid w:val="00CE435F"/>
    <w:rsid w:val="00CE472C"/>
    <w:rsid w:val="00CE47AA"/>
    <w:rsid w:val="00CE4E9C"/>
    <w:rsid w:val="00CE5729"/>
    <w:rsid w:val="00CE65B0"/>
    <w:rsid w:val="00CE6D51"/>
    <w:rsid w:val="00CE7BC5"/>
    <w:rsid w:val="00CF0C57"/>
    <w:rsid w:val="00CF0E31"/>
    <w:rsid w:val="00CF3166"/>
    <w:rsid w:val="00CF35D0"/>
    <w:rsid w:val="00CF48BB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2F38"/>
    <w:rsid w:val="00D14479"/>
    <w:rsid w:val="00D1483E"/>
    <w:rsid w:val="00D14CAB"/>
    <w:rsid w:val="00D1718B"/>
    <w:rsid w:val="00D1775F"/>
    <w:rsid w:val="00D17D42"/>
    <w:rsid w:val="00D21EB1"/>
    <w:rsid w:val="00D22EA6"/>
    <w:rsid w:val="00D23766"/>
    <w:rsid w:val="00D245A7"/>
    <w:rsid w:val="00D25043"/>
    <w:rsid w:val="00D25D6A"/>
    <w:rsid w:val="00D25F97"/>
    <w:rsid w:val="00D27D88"/>
    <w:rsid w:val="00D303E4"/>
    <w:rsid w:val="00D30D97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6938"/>
    <w:rsid w:val="00D4710A"/>
    <w:rsid w:val="00D472B9"/>
    <w:rsid w:val="00D47A9A"/>
    <w:rsid w:val="00D52FE5"/>
    <w:rsid w:val="00D5425B"/>
    <w:rsid w:val="00D5457A"/>
    <w:rsid w:val="00D558DD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967"/>
    <w:rsid w:val="00D66D44"/>
    <w:rsid w:val="00D712CC"/>
    <w:rsid w:val="00D72D96"/>
    <w:rsid w:val="00D73612"/>
    <w:rsid w:val="00D804C9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86A4F"/>
    <w:rsid w:val="00D9246A"/>
    <w:rsid w:val="00D92568"/>
    <w:rsid w:val="00D93D13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0159"/>
    <w:rsid w:val="00DB135D"/>
    <w:rsid w:val="00DB4CA1"/>
    <w:rsid w:val="00DB569D"/>
    <w:rsid w:val="00DB6903"/>
    <w:rsid w:val="00DC17E0"/>
    <w:rsid w:val="00DC597E"/>
    <w:rsid w:val="00DC69CF"/>
    <w:rsid w:val="00DC6E90"/>
    <w:rsid w:val="00DD18BF"/>
    <w:rsid w:val="00DD2D4B"/>
    <w:rsid w:val="00DD3C61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086F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75D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2D4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483B"/>
    <w:rsid w:val="00E353A8"/>
    <w:rsid w:val="00E36E64"/>
    <w:rsid w:val="00E37360"/>
    <w:rsid w:val="00E37869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719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6755D"/>
    <w:rsid w:val="00E71C6A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56C4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564"/>
    <w:rsid w:val="00ED2B84"/>
    <w:rsid w:val="00ED3915"/>
    <w:rsid w:val="00ED460D"/>
    <w:rsid w:val="00ED4D01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3EE"/>
    <w:rsid w:val="00F11479"/>
    <w:rsid w:val="00F1277B"/>
    <w:rsid w:val="00F1300C"/>
    <w:rsid w:val="00F13B95"/>
    <w:rsid w:val="00F1798E"/>
    <w:rsid w:val="00F21E95"/>
    <w:rsid w:val="00F21FDB"/>
    <w:rsid w:val="00F220A9"/>
    <w:rsid w:val="00F2241B"/>
    <w:rsid w:val="00F23A6D"/>
    <w:rsid w:val="00F2427F"/>
    <w:rsid w:val="00F24731"/>
    <w:rsid w:val="00F24D05"/>
    <w:rsid w:val="00F2726E"/>
    <w:rsid w:val="00F31887"/>
    <w:rsid w:val="00F3270A"/>
    <w:rsid w:val="00F32B21"/>
    <w:rsid w:val="00F33DD9"/>
    <w:rsid w:val="00F34688"/>
    <w:rsid w:val="00F355EA"/>
    <w:rsid w:val="00F36331"/>
    <w:rsid w:val="00F36BA9"/>
    <w:rsid w:val="00F3706B"/>
    <w:rsid w:val="00F4039B"/>
    <w:rsid w:val="00F41998"/>
    <w:rsid w:val="00F43E67"/>
    <w:rsid w:val="00F443E5"/>
    <w:rsid w:val="00F45AA6"/>
    <w:rsid w:val="00F45F5C"/>
    <w:rsid w:val="00F4678F"/>
    <w:rsid w:val="00F4685A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53CC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75A4F"/>
    <w:rsid w:val="00F80117"/>
    <w:rsid w:val="00F81A95"/>
    <w:rsid w:val="00F8253D"/>
    <w:rsid w:val="00F82719"/>
    <w:rsid w:val="00F829EA"/>
    <w:rsid w:val="00F83331"/>
    <w:rsid w:val="00F83D75"/>
    <w:rsid w:val="00F864A8"/>
    <w:rsid w:val="00F86E94"/>
    <w:rsid w:val="00F924A6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6BB"/>
    <w:rsid w:val="00FA1779"/>
    <w:rsid w:val="00FA1C71"/>
    <w:rsid w:val="00FA2634"/>
    <w:rsid w:val="00FA5889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52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0862"/>
    <w:rsid w:val="00FE1588"/>
    <w:rsid w:val="00FE1C24"/>
    <w:rsid w:val="00FE2217"/>
    <w:rsid w:val="00FE4DA5"/>
    <w:rsid w:val="00FE562B"/>
    <w:rsid w:val="00FE5FA5"/>
    <w:rsid w:val="00FE64D8"/>
    <w:rsid w:val="00FF0D9A"/>
    <w:rsid w:val="00FF0FB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brandzone.sennheiser-group.com/share/UmpHYZX32FXYmyCdt8Tb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ur03.safelinks.protection.outlook.com/?url=https%3A%2F%2Fwww.instagram.com%2Fcaroline.moureaux.photographe%2F&amp;data=05%7C02%7CValentine.Vialis%40sennheiser.com%7C808cc8c86c894337400708deb0004160%7C1c939853ca0f479295978519b4d0dfe3%7C0%7C0%7C639141712330888171%7CUnknown%7CTWFpbGZsb3d8eyJFbXB0eU1hcGkiOnRydWUsIlYiOiIwLjAuMDAwMCIsIlAiOiJXaW4zMiIsIkFOIjoiTWFpbCIsIldUIjoyfQ%3D%3D%7C0%7C%7C%7C&amp;sdata=N6kxWWdHORtoehRnRp%2FGq%2FJep7iLdZzzmglCjBr8REY%3D&amp;reserved=0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1573</Words>
  <Characters>9915</Characters>
  <Application>Microsoft Office Word</Application>
  <DocSecurity>0</DocSecurity>
  <Lines>82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10</cp:revision>
  <cp:lastPrinted>2026-05-22T10:20:00Z</cp:lastPrinted>
  <dcterms:created xsi:type="dcterms:W3CDTF">2026-06-11T07:58:00Z</dcterms:created>
  <dcterms:modified xsi:type="dcterms:W3CDTF">2026-06-18T13:13:00Z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